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9ED273" w14:textId="77777777" w:rsidR="009811C3" w:rsidRPr="00835E4B" w:rsidRDefault="009811C3" w:rsidP="009811C3">
      <w:pPr>
        <w:pStyle w:val="Heading1"/>
        <w:rPr>
          <w:rFonts w:ascii="Times New Roman" w:hAnsi="Times New Roman" w:cs="Times New Roman"/>
          <w:color w:val="auto"/>
          <w:sz w:val="24"/>
          <w:szCs w:val="24"/>
        </w:rPr>
      </w:pPr>
      <w:r w:rsidRPr="00835E4B">
        <w:rPr>
          <w:rFonts w:ascii="Times New Roman" w:hAnsi="Times New Roman" w:cs="Times New Roman"/>
          <w:color w:val="auto"/>
          <w:sz w:val="24"/>
          <w:szCs w:val="24"/>
        </w:rPr>
        <w:t>THE INFLUENCE AND CONTINUITY OF PRE-HISPANIC TEXTILE ART IN MODERN AND CONTEMPORARY ART</w:t>
      </w:r>
    </w:p>
    <w:p w14:paraId="1CFC5820" w14:textId="77777777" w:rsidR="009811C3" w:rsidRPr="00835E4B" w:rsidRDefault="009811C3" w:rsidP="009811C3">
      <w:pPr>
        <w:jc w:val="both"/>
        <w:rPr>
          <w:rFonts w:ascii="Times New Roman" w:hAnsi="Times New Roman" w:cs="Times New Roman"/>
          <w:sz w:val="24"/>
          <w:szCs w:val="24"/>
        </w:rPr>
      </w:pPr>
    </w:p>
    <w:p w14:paraId="17CD8F01" w14:textId="77777777" w:rsidR="009811C3" w:rsidRPr="00580764" w:rsidRDefault="009811C3" w:rsidP="009811C3">
      <w:pPr>
        <w:jc w:val="both"/>
        <w:rPr>
          <w:rFonts w:ascii="Times New Roman" w:hAnsi="Times New Roman" w:cs="Times New Roman"/>
          <w:sz w:val="24"/>
          <w:szCs w:val="24"/>
        </w:rPr>
      </w:pPr>
      <w:r w:rsidRPr="00580764">
        <w:rPr>
          <w:rFonts w:ascii="Times New Roman" w:hAnsi="Times New Roman" w:cs="Times New Roman"/>
          <w:sz w:val="24"/>
          <w:szCs w:val="24"/>
        </w:rPr>
        <w:t xml:space="preserve">By: Adriana Herrera </w:t>
      </w:r>
      <w:proofErr w:type="spellStart"/>
      <w:r w:rsidRPr="00580764">
        <w:rPr>
          <w:rFonts w:ascii="Times New Roman" w:hAnsi="Times New Roman" w:cs="Times New Roman"/>
          <w:sz w:val="24"/>
          <w:szCs w:val="24"/>
        </w:rPr>
        <w:t>Téllez</w:t>
      </w:r>
      <w:proofErr w:type="spellEnd"/>
      <w:r w:rsidRPr="00580764">
        <w:rPr>
          <w:rFonts w:ascii="Times New Roman" w:hAnsi="Times New Roman" w:cs="Times New Roman"/>
          <w:sz w:val="24"/>
          <w:szCs w:val="24"/>
        </w:rPr>
        <w:t xml:space="preserve">, PhD </w:t>
      </w:r>
    </w:p>
    <w:p w14:paraId="43F3E8DD" w14:textId="517717E3" w:rsidR="009811C3" w:rsidRPr="00492381" w:rsidRDefault="009811C3" w:rsidP="009811C3">
      <w:pPr>
        <w:spacing w:after="0" w:line="240" w:lineRule="auto"/>
        <w:ind w:firstLine="720"/>
        <w:jc w:val="both"/>
        <w:rPr>
          <w:rFonts w:ascii="Times New Roman" w:hAnsi="Times New Roman" w:cs="Times New Roman"/>
          <w:sz w:val="24"/>
          <w:szCs w:val="24"/>
        </w:rPr>
      </w:pPr>
      <w:r w:rsidRPr="00C90C0F">
        <w:rPr>
          <w:rFonts w:ascii="Times New Roman" w:hAnsi="Times New Roman" w:cs="Times New Roman"/>
          <w:sz w:val="24"/>
          <w:szCs w:val="24"/>
        </w:rPr>
        <w:t>Textiles–that manifestation constructed from some of our cultures’ softest</w:t>
      </w:r>
      <w:r w:rsidR="00C61FB7" w:rsidRPr="00C90C0F">
        <w:rPr>
          <w:rFonts w:ascii="Times New Roman" w:hAnsi="Times New Roman" w:cs="Times New Roman"/>
          <w:sz w:val="24"/>
          <w:szCs w:val="24"/>
        </w:rPr>
        <w:t xml:space="preserve"> </w:t>
      </w:r>
      <w:proofErr w:type="spellStart"/>
      <w:r w:rsidR="00C61FB7" w:rsidRPr="00C90C0F">
        <w:rPr>
          <w:rFonts w:ascii="Times New Roman" w:hAnsi="Times New Roman" w:cs="Times New Roman"/>
          <w:sz w:val="24"/>
          <w:szCs w:val="24"/>
        </w:rPr>
        <w:t>materiales</w:t>
      </w:r>
      <w:proofErr w:type="spellEnd"/>
      <w:r w:rsidRPr="00C90C0F">
        <w:rPr>
          <w:rStyle w:val="FootnoteReference"/>
          <w:rFonts w:ascii="Times New Roman" w:hAnsi="Times New Roman" w:cs="Times New Roman"/>
          <w:sz w:val="24"/>
          <w:szCs w:val="24"/>
        </w:rPr>
        <w:footnoteReference w:id="1"/>
      </w:r>
      <w:r w:rsidRPr="00C90C0F">
        <w:rPr>
          <w:rFonts w:ascii="Times New Roman" w:hAnsi="Times New Roman" w:cs="Times New Roman"/>
          <w:sz w:val="24"/>
          <w:szCs w:val="24"/>
        </w:rPr>
        <w:t>–are fragile and perishable</w:t>
      </w:r>
      <w:r w:rsidRPr="00C90C0F">
        <w:rPr>
          <w:rStyle w:val="FootnoteReference"/>
          <w:rFonts w:ascii="Times New Roman" w:hAnsi="Times New Roman" w:cs="Times New Roman"/>
          <w:sz w:val="24"/>
          <w:szCs w:val="24"/>
        </w:rPr>
        <w:footnoteReference w:id="2"/>
      </w:r>
      <w:r w:rsidRPr="00C90C0F">
        <w:rPr>
          <w:rFonts w:ascii="Times New Roman" w:hAnsi="Times New Roman" w:cs="Times New Roman"/>
          <w:sz w:val="24"/>
          <w:szCs w:val="24"/>
        </w:rPr>
        <w:t>, yet they interweave a cultural paradox because their practice has been resilient and imperishable. Although fiber art is almost as old as agriculture, because it transcended the dom</w:t>
      </w:r>
      <w:r w:rsidRPr="00835E4B">
        <w:rPr>
          <w:rFonts w:ascii="Times New Roman" w:hAnsi="Times New Roman" w:cs="Times New Roman"/>
          <w:sz w:val="24"/>
          <w:szCs w:val="24"/>
        </w:rPr>
        <w:t>ain of the merely useful early on to connect to that which is ritual and symbolic, it remains both a timeless mirror and a creative art form that reflects our cultural present, with its hy</w:t>
      </w:r>
      <w:r w:rsidRPr="00492381">
        <w:rPr>
          <w:rFonts w:ascii="Times New Roman" w:hAnsi="Times New Roman" w:cs="Times New Roman"/>
          <w:sz w:val="24"/>
          <w:szCs w:val="24"/>
        </w:rPr>
        <w:t>bridizations</w:t>
      </w:r>
      <w:r w:rsidR="00ED546F" w:rsidRPr="00492381">
        <w:rPr>
          <w:rStyle w:val="FootnoteReference"/>
          <w:rFonts w:ascii="Times New Roman" w:hAnsi="Times New Roman" w:cs="Times New Roman"/>
          <w:sz w:val="24"/>
          <w:szCs w:val="24"/>
        </w:rPr>
        <w:footnoteReference w:id="3"/>
      </w:r>
      <w:r w:rsidR="00ED546F" w:rsidRPr="00492381">
        <w:rPr>
          <w:rFonts w:ascii="Times New Roman" w:hAnsi="Times New Roman" w:cs="Times New Roman"/>
          <w:sz w:val="24"/>
          <w:szCs w:val="24"/>
        </w:rPr>
        <w:t>,</w:t>
      </w:r>
      <w:r w:rsidRPr="00492381">
        <w:rPr>
          <w:rFonts w:ascii="Times New Roman" w:hAnsi="Times New Roman" w:cs="Times New Roman"/>
          <w:sz w:val="24"/>
          <w:szCs w:val="24"/>
        </w:rPr>
        <w:t xml:space="preserve"> and with the vestiges of its resistance. To review the history of textiles in ancient America and its connection to modern and contemporary art involves threading the eye to visions that unweave and remake the fabric of knowledge and memory.</w:t>
      </w:r>
    </w:p>
    <w:p w14:paraId="7F393568" w14:textId="1C97E9D8" w:rsidR="009811C3" w:rsidRPr="00835E4B" w:rsidRDefault="009811C3" w:rsidP="009811C3">
      <w:pPr>
        <w:spacing w:after="0" w:line="240" w:lineRule="auto"/>
        <w:ind w:firstLine="720"/>
        <w:jc w:val="both"/>
        <w:rPr>
          <w:rFonts w:ascii="Times New Roman" w:hAnsi="Times New Roman" w:cs="Times New Roman"/>
          <w:sz w:val="24"/>
          <w:szCs w:val="24"/>
        </w:rPr>
      </w:pPr>
      <w:r w:rsidRPr="00492381">
        <w:rPr>
          <w:rFonts w:ascii="Times New Roman" w:hAnsi="Times New Roman" w:cs="Times New Roman"/>
          <w:sz w:val="24"/>
          <w:szCs w:val="24"/>
        </w:rPr>
        <w:t>Textile art was preserved among the</w:t>
      </w:r>
      <w:r w:rsidRPr="004E0F0E">
        <w:rPr>
          <w:rFonts w:ascii="Times New Roman" w:hAnsi="Times New Roman" w:cs="Times New Roman"/>
          <w:sz w:val="24"/>
          <w:szCs w:val="24"/>
        </w:rPr>
        <w:t xml:space="preserve"> native cultures from all over America</w:t>
      </w:r>
      <w:r w:rsidRPr="004E0F0E">
        <w:rPr>
          <w:rStyle w:val="FootnoteReference"/>
          <w:rFonts w:ascii="Times New Roman" w:hAnsi="Times New Roman" w:cs="Times New Roman"/>
          <w:sz w:val="24"/>
          <w:szCs w:val="24"/>
        </w:rPr>
        <w:footnoteReference w:id="4"/>
      </w:r>
      <w:r w:rsidRPr="004E0F0E">
        <w:rPr>
          <w:rFonts w:ascii="Times New Roman" w:hAnsi="Times New Roman" w:cs="Times New Roman"/>
          <w:sz w:val="24"/>
          <w:szCs w:val="24"/>
        </w:rPr>
        <w:t xml:space="preserve"> generation to generation without disappearing in the maelstrom of the same history that had buried vast architectural complexes</w:t>
      </w:r>
      <w:r w:rsidR="00985D1E">
        <w:rPr>
          <w:rStyle w:val="FootnoteReference"/>
          <w:rFonts w:ascii="Times New Roman" w:hAnsi="Times New Roman" w:cs="Times New Roman"/>
          <w:sz w:val="24"/>
          <w:szCs w:val="24"/>
        </w:rPr>
        <w:footnoteReference w:id="5"/>
      </w:r>
      <w:r w:rsidRPr="004E0F0E">
        <w:rPr>
          <w:rFonts w:ascii="Times New Roman" w:hAnsi="Times New Roman" w:cs="Times New Roman"/>
          <w:sz w:val="24"/>
          <w:szCs w:val="24"/>
        </w:rPr>
        <w:t xml:space="preserve">. </w:t>
      </w:r>
      <w:bookmarkStart w:id="3" w:name="_Hlk130236435"/>
      <w:r w:rsidRPr="004E0F0E">
        <w:rPr>
          <w:rStyle w:val="normaltextrun"/>
          <w:rFonts w:ascii="Times New Roman" w:hAnsi="Times New Roman" w:cs="Times New Roman"/>
          <w:color w:val="000000"/>
          <w:sz w:val="24"/>
          <w:szCs w:val="24"/>
          <w:bdr w:val="none" w:sz="0" w:space="0" w:color="auto" w:frame="1"/>
        </w:rPr>
        <w:t>The appropriations of that knowledge were not only crucial in the genesis of modern Western textile art, but continued to be interwoven into contemporary art. Because of this</w:t>
      </w:r>
      <w:r w:rsidRPr="004E0F0E">
        <w:rPr>
          <w:rFonts w:ascii="Times New Roman" w:hAnsi="Times New Roman" w:cs="Times New Roman"/>
          <w:sz w:val="24"/>
          <w:szCs w:val="24"/>
        </w:rPr>
        <w:t xml:space="preserve"> it is essential to trace the origin of this undeniable influence which not belong only to the past, but lives on in the work of indige</w:t>
      </w:r>
      <w:bookmarkEnd w:id="3"/>
      <w:r w:rsidRPr="004E0F0E">
        <w:rPr>
          <w:rFonts w:ascii="Times New Roman" w:hAnsi="Times New Roman" w:cs="Times New Roman"/>
          <w:sz w:val="24"/>
          <w:szCs w:val="24"/>
        </w:rPr>
        <w:t>nous contemporary</w:t>
      </w:r>
      <w:r w:rsidRPr="00835E4B">
        <w:rPr>
          <w:rFonts w:ascii="Times New Roman" w:hAnsi="Times New Roman" w:cs="Times New Roman"/>
          <w:sz w:val="24"/>
          <w:szCs w:val="24"/>
        </w:rPr>
        <w:t xml:space="preserve"> textile artists, </w:t>
      </w:r>
      <w:r>
        <w:rPr>
          <w:rFonts w:ascii="Times New Roman" w:hAnsi="Times New Roman" w:cs="Times New Roman"/>
          <w:sz w:val="24"/>
          <w:szCs w:val="24"/>
        </w:rPr>
        <w:t>as well as in the art of</w:t>
      </w:r>
      <w:r w:rsidRPr="00835E4B">
        <w:rPr>
          <w:rFonts w:ascii="Times New Roman" w:hAnsi="Times New Roman" w:cs="Times New Roman"/>
          <w:sz w:val="24"/>
          <w:szCs w:val="24"/>
        </w:rPr>
        <w:t xml:space="preserve"> nonindigenous creators who appropriate </w:t>
      </w:r>
      <w:r>
        <w:rPr>
          <w:rFonts w:ascii="Times New Roman" w:hAnsi="Times New Roman" w:cs="Times New Roman"/>
          <w:sz w:val="24"/>
          <w:szCs w:val="24"/>
        </w:rPr>
        <w:t>this</w:t>
      </w:r>
      <w:r w:rsidRPr="00835E4B">
        <w:rPr>
          <w:rFonts w:ascii="Times New Roman" w:hAnsi="Times New Roman" w:cs="Times New Roman"/>
          <w:sz w:val="24"/>
          <w:szCs w:val="24"/>
        </w:rPr>
        <w:t xml:space="preserve"> living heritage </w:t>
      </w:r>
      <w:r>
        <w:rPr>
          <w:rFonts w:ascii="Times New Roman" w:hAnsi="Times New Roman" w:cs="Times New Roman"/>
          <w:sz w:val="24"/>
          <w:szCs w:val="24"/>
        </w:rPr>
        <w:t>and</w:t>
      </w:r>
      <w:r w:rsidRPr="00835E4B">
        <w:rPr>
          <w:rFonts w:ascii="Times New Roman" w:hAnsi="Times New Roman" w:cs="Times New Roman"/>
          <w:sz w:val="24"/>
          <w:szCs w:val="24"/>
        </w:rPr>
        <w:t xml:space="preserve"> sew</w:t>
      </w:r>
      <w:r>
        <w:rPr>
          <w:rFonts w:ascii="Times New Roman" w:hAnsi="Times New Roman" w:cs="Times New Roman"/>
          <w:sz w:val="24"/>
          <w:szCs w:val="24"/>
        </w:rPr>
        <w:t xml:space="preserve"> it</w:t>
      </w:r>
      <w:r w:rsidRPr="00835E4B">
        <w:rPr>
          <w:rFonts w:ascii="Times New Roman" w:hAnsi="Times New Roman" w:cs="Times New Roman"/>
          <w:sz w:val="24"/>
          <w:szCs w:val="24"/>
        </w:rPr>
        <w:t xml:space="preserve"> into the fabric of our shared present. Th</w:t>
      </w:r>
      <w:r>
        <w:rPr>
          <w:rFonts w:ascii="Times New Roman" w:hAnsi="Times New Roman" w:cs="Times New Roman"/>
          <w:sz w:val="24"/>
          <w:szCs w:val="24"/>
        </w:rPr>
        <w:t>e</w:t>
      </w:r>
      <w:r w:rsidRPr="00835E4B">
        <w:rPr>
          <w:rFonts w:ascii="Times New Roman" w:hAnsi="Times New Roman" w:cs="Times New Roman"/>
          <w:sz w:val="24"/>
          <w:szCs w:val="24"/>
        </w:rPr>
        <w:t>s</w:t>
      </w:r>
      <w:r>
        <w:rPr>
          <w:rFonts w:ascii="Times New Roman" w:hAnsi="Times New Roman" w:cs="Times New Roman"/>
          <w:sz w:val="24"/>
          <w:szCs w:val="24"/>
        </w:rPr>
        <w:t>e</w:t>
      </w:r>
      <w:r w:rsidRPr="00835E4B">
        <w:rPr>
          <w:rFonts w:ascii="Times New Roman" w:hAnsi="Times New Roman" w:cs="Times New Roman"/>
          <w:sz w:val="24"/>
          <w:szCs w:val="24"/>
        </w:rPr>
        <w:t xml:space="preserve"> exploration</w:t>
      </w:r>
      <w:r>
        <w:rPr>
          <w:rFonts w:ascii="Times New Roman" w:hAnsi="Times New Roman" w:cs="Times New Roman"/>
          <w:sz w:val="24"/>
          <w:szCs w:val="24"/>
        </w:rPr>
        <w:t>s</w:t>
      </w:r>
      <w:r w:rsidRPr="00835E4B">
        <w:rPr>
          <w:rFonts w:ascii="Times New Roman" w:hAnsi="Times New Roman" w:cs="Times New Roman"/>
          <w:sz w:val="24"/>
          <w:szCs w:val="24"/>
        </w:rPr>
        <w:t xml:space="preserve"> will have consequences in the way we construct and apprehend the narratives of art history.</w:t>
      </w:r>
      <w:r w:rsidR="00AC55C9">
        <w:rPr>
          <w:rFonts w:ascii="Times New Roman" w:hAnsi="Times New Roman" w:cs="Times New Roman"/>
          <w:sz w:val="24"/>
          <w:szCs w:val="24"/>
        </w:rPr>
        <w:t xml:space="preserve"> </w:t>
      </w:r>
      <w:r w:rsidR="00AC55C9" w:rsidRPr="00492381">
        <w:rPr>
          <w:rFonts w:ascii="Times New Roman" w:hAnsi="Times New Roman" w:cs="Times New Roman"/>
          <w:sz w:val="24"/>
          <w:szCs w:val="24"/>
        </w:rPr>
        <w:t>The continuity of th</w:t>
      </w:r>
      <w:r w:rsidR="00492381">
        <w:rPr>
          <w:rFonts w:ascii="Times New Roman" w:hAnsi="Times New Roman" w:cs="Times New Roman"/>
          <w:sz w:val="24"/>
          <w:szCs w:val="24"/>
        </w:rPr>
        <w:t>is</w:t>
      </w:r>
      <w:r w:rsidR="00AC55C9" w:rsidRPr="00492381">
        <w:rPr>
          <w:rFonts w:ascii="Times New Roman" w:hAnsi="Times New Roman" w:cs="Times New Roman"/>
          <w:sz w:val="24"/>
          <w:szCs w:val="24"/>
        </w:rPr>
        <w:t xml:space="preserve"> </w:t>
      </w:r>
      <w:r w:rsidR="00DE0C33" w:rsidRPr="00492381">
        <w:rPr>
          <w:rFonts w:ascii="Times New Roman" w:hAnsi="Times New Roman" w:cs="Times New Roman"/>
          <w:sz w:val="24"/>
          <w:szCs w:val="24"/>
        </w:rPr>
        <w:t>inheritance</w:t>
      </w:r>
      <w:r w:rsidR="00AC55C9" w:rsidRPr="00492381">
        <w:rPr>
          <w:rFonts w:ascii="Times New Roman" w:hAnsi="Times New Roman" w:cs="Times New Roman"/>
          <w:sz w:val="24"/>
          <w:szCs w:val="24"/>
        </w:rPr>
        <w:t xml:space="preserve"> implies also </w:t>
      </w:r>
      <w:r w:rsidR="00DE0C33" w:rsidRPr="00492381">
        <w:rPr>
          <w:rFonts w:ascii="Times New Roman" w:hAnsi="Times New Roman" w:cs="Times New Roman"/>
          <w:sz w:val="24"/>
          <w:szCs w:val="24"/>
        </w:rPr>
        <w:t>processes</w:t>
      </w:r>
      <w:r w:rsidR="00AC55C9" w:rsidRPr="00492381">
        <w:rPr>
          <w:rFonts w:ascii="Times New Roman" w:hAnsi="Times New Roman" w:cs="Times New Roman"/>
          <w:sz w:val="24"/>
          <w:szCs w:val="24"/>
        </w:rPr>
        <w:t xml:space="preserve"> of interaction and transformation, marked for cultural hybridization.</w:t>
      </w:r>
    </w:p>
    <w:p w14:paraId="50C2CFCA" w14:textId="5CD64B7E" w:rsidR="009811C3" w:rsidRPr="00835E4B" w:rsidRDefault="009811C3" w:rsidP="009811C3">
      <w:pPr>
        <w:spacing w:after="0" w:line="240" w:lineRule="auto"/>
        <w:ind w:firstLine="720"/>
        <w:jc w:val="both"/>
        <w:rPr>
          <w:rFonts w:ascii="Times New Roman" w:hAnsi="Times New Roman" w:cs="Times New Roman"/>
          <w:sz w:val="24"/>
          <w:szCs w:val="24"/>
        </w:rPr>
      </w:pPr>
      <w:r w:rsidRPr="00835E4B">
        <w:rPr>
          <w:rFonts w:ascii="Times New Roman" w:hAnsi="Times New Roman" w:cs="Times New Roman"/>
          <w:sz w:val="24"/>
          <w:szCs w:val="24"/>
        </w:rPr>
        <w:t xml:space="preserve">In truth, there were </w:t>
      </w:r>
      <w:r>
        <w:rPr>
          <w:rFonts w:ascii="Times New Roman" w:hAnsi="Times New Roman" w:cs="Times New Roman"/>
          <w:sz w:val="24"/>
          <w:szCs w:val="24"/>
        </w:rPr>
        <w:t>“</w:t>
      </w:r>
      <w:r w:rsidRPr="00835E4B">
        <w:rPr>
          <w:rFonts w:ascii="Times New Roman" w:hAnsi="Times New Roman" w:cs="Times New Roman"/>
          <w:sz w:val="24"/>
          <w:szCs w:val="24"/>
        </w:rPr>
        <w:t xml:space="preserve">communicating </w:t>
      </w:r>
      <w:r w:rsidRPr="00492381">
        <w:rPr>
          <w:rFonts w:ascii="Times New Roman" w:hAnsi="Times New Roman" w:cs="Times New Roman"/>
          <w:sz w:val="24"/>
          <w:szCs w:val="24"/>
        </w:rPr>
        <w:t>vessels”</w:t>
      </w:r>
      <w:r w:rsidRPr="00492381">
        <w:rPr>
          <w:rStyle w:val="FootnoteReference"/>
          <w:rFonts w:ascii="Times New Roman" w:hAnsi="Times New Roman" w:cs="Times New Roman"/>
          <w:sz w:val="24"/>
          <w:szCs w:val="24"/>
        </w:rPr>
        <w:t xml:space="preserve"> </w:t>
      </w:r>
      <w:r w:rsidRPr="00492381">
        <w:rPr>
          <w:rFonts w:ascii="Times New Roman" w:hAnsi="Times New Roman" w:cs="Times New Roman"/>
          <w:sz w:val="24"/>
          <w:szCs w:val="24"/>
        </w:rPr>
        <w:t>connecting the refined textiles of the ancient cultures of America and the avant-garde.</w:t>
      </w:r>
      <w:r w:rsidR="00492381" w:rsidRPr="00492381">
        <w:rPr>
          <w:rStyle w:val="FootnoteReference"/>
          <w:rFonts w:ascii="Times New Roman" w:hAnsi="Times New Roman" w:cs="Times New Roman"/>
          <w:sz w:val="24"/>
          <w:szCs w:val="24"/>
        </w:rPr>
        <w:footnoteReference w:id="6"/>
      </w:r>
      <w:r w:rsidR="00492381">
        <w:rPr>
          <w:rFonts w:ascii="Times New Roman" w:hAnsi="Times New Roman" w:cs="Times New Roman"/>
          <w:sz w:val="24"/>
          <w:szCs w:val="24"/>
        </w:rPr>
        <w:t xml:space="preserve"> </w:t>
      </w:r>
      <w:r w:rsidRPr="00492381">
        <w:rPr>
          <w:rFonts w:ascii="Times New Roman" w:hAnsi="Times New Roman" w:cs="Times New Roman"/>
          <w:sz w:val="24"/>
          <w:szCs w:val="24"/>
        </w:rPr>
        <w:t>But the fundamental role of this influence in the modernity of textile art and in its insertion in</w:t>
      </w:r>
      <w:r w:rsidRPr="00835E4B">
        <w:rPr>
          <w:rFonts w:ascii="Times New Roman" w:hAnsi="Times New Roman" w:cs="Times New Roman"/>
          <w:sz w:val="24"/>
          <w:szCs w:val="24"/>
        </w:rPr>
        <w:t>to contemporary art is usually presented in a</w:t>
      </w:r>
      <w:r>
        <w:rPr>
          <w:rFonts w:ascii="Times New Roman" w:hAnsi="Times New Roman" w:cs="Times New Roman"/>
          <w:sz w:val="24"/>
          <w:szCs w:val="24"/>
        </w:rPr>
        <w:t xml:space="preserve"> diluted,</w:t>
      </w:r>
      <w:r w:rsidRPr="00835E4B">
        <w:rPr>
          <w:rFonts w:ascii="Times New Roman" w:hAnsi="Times New Roman" w:cs="Times New Roman"/>
          <w:sz w:val="24"/>
          <w:szCs w:val="24"/>
        </w:rPr>
        <w:t xml:space="preserve"> imprecise way</w:t>
      </w:r>
      <w:r>
        <w:rPr>
          <w:rFonts w:ascii="Times New Roman" w:hAnsi="Times New Roman" w:cs="Times New Roman"/>
          <w:sz w:val="24"/>
          <w:szCs w:val="24"/>
        </w:rPr>
        <w:t xml:space="preserve">, which reduces </w:t>
      </w:r>
      <w:r w:rsidRPr="00835E4B">
        <w:rPr>
          <w:rFonts w:ascii="Times New Roman" w:hAnsi="Times New Roman" w:cs="Times New Roman"/>
          <w:sz w:val="24"/>
          <w:szCs w:val="24"/>
        </w:rPr>
        <w:t>it to the vague mention of the influence th</w:t>
      </w:r>
      <w:r>
        <w:rPr>
          <w:rFonts w:ascii="Times New Roman" w:hAnsi="Times New Roman" w:cs="Times New Roman"/>
          <w:sz w:val="24"/>
          <w:szCs w:val="24"/>
        </w:rPr>
        <w:t>at the</w:t>
      </w:r>
      <w:r w:rsidRPr="00835E4B">
        <w:rPr>
          <w:rFonts w:ascii="Times New Roman" w:hAnsi="Times New Roman" w:cs="Times New Roman"/>
          <w:sz w:val="24"/>
          <w:szCs w:val="24"/>
        </w:rPr>
        <w:t xml:space="preserve"> so-called “traditional crafts”</w:t>
      </w:r>
      <w:r w:rsidRPr="00835E4B">
        <w:rPr>
          <w:rStyle w:val="FootnoteReference"/>
          <w:rFonts w:ascii="Times New Roman" w:hAnsi="Times New Roman" w:cs="Times New Roman"/>
          <w:sz w:val="24"/>
          <w:szCs w:val="24"/>
        </w:rPr>
        <w:footnoteReference w:id="7"/>
      </w:r>
      <w:r w:rsidRPr="00835E4B">
        <w:rPr>
          <w:rFonts w:ascii="Times New Roman" w:hAnsi="Times New Roman" w:cs="Times New Roman"/>
          <w:sz w:val="24"/>
          <w:szCs w:val="24"/>
        </w:rPr>
        <w:t xml:space="preserve"> of original South American cultures and other peoples of the Global South played in the </w:t>
      </w:r>
      <w:r w:rsidRPr="00835E4B">
        <w:rPr>
          <w:rFonts w:ascii="Times New Roman" w:hAnsi="Times New Roman" w:cs="Times New Roman"/>
          <w:sz w:val="24"/>
          <w:szCs w:val="24"/>
        </w:rPr>
        <w:lastRenderedPageBreak/>
        <w:t>formation of celebrated artists. Hegemonic cultures tend to ignore the continuity and validity of the presence and influence of pre-Hispanic indigenous textiles on contemporaneity: it is tacitly stripped of its foundational value</w:t>
      </w:r>
      <w:r>
        <w:rPr>
          <w:rFonts w:ascii="Times New Roman" w:hAnsi="Times New Roman" w:cs="Times New Roman"/>
          <w:sz w:val="24"/>
          <w:szCs w:val="24"/>
        </w:rPr>
        <w:t>;</w:t>
      </w:r>
      <w:r w:rsidRPr="00835E4B">
        <w:rPr>
          <w:rFonts w:ascii="Times New Roman" w:hAnsi="Times New Roman" w:cs="Times New Roman"/>
          <w:sz w:val="24"/>
          <w:szCs w:val="24"/>
        </w:rPr>
        <w:t xml:space="preserve"> or it is thought of only from an archeological perspective, as a trace of a past</w:t>
      </w:r>
      <w:r>
        <w:rPr>
          <w:rFonts w:ascii="Times New Roman" w:hAnsi="Times New Roman" w:cs="Times New Roman"/>
          <w:sz w:val="24"/>
          <w:szCs w:val="24"/>
        </w:rPr>
        <w:t>; or</w:t>
      </w:r>
      <w:r w:rsidRPr="00835E4B">
        <w:rPr>
          <w:rFonts w:ascii="Times New Roman" w:hAnsi="Times New Roman" w:cs="Times New Roman"/>
          <w:sz w:val="24"/>
          <w:szCs w:val="24"/>
        </w:rPr>
        <w:t xml:space="preserve"> perceived within the narrow framework of a present where</w:t>
      </w:r>
      <w:r>
        <w:rPr>
          <w:rFonts w:ascii="Times New Roman" w:hAnsi="Times New Roman" w:cs="Times New Roman"/>
          <w:sz w:val="24"/>
          <w:szCs w:val="24"/>
        </w:rPr>
        <w:t xml:space="preserve"> remain confined within the constrict of the production of an</w:t>
      </w:r>
      <w:r w:rsidRPr="00835E4B">
        <w:rPr>
          <w:rFonts w:ascii="Times New Roman" w:hAnsi="Times New Roman" w:cs="Times New Roman"/>
          <w:sz w:val="24"/>
          <w:szCs w:val="24"/>
        </w:rPr>
        <w:t xml:space="preserve"> </w:t>
      </w:r>
      <w:r>
        <w:rPr>
          <w:rFonts w:ascii="Times New Roman" w:hAnsi="Times New Roman" w:cs="Times New Roman"/>
          <w:sz w:val="24"/>
          <w:szCs w:val="24"/>
        </w:rPr>
        <w:t>“</w:t>
      </w:r>
      <w:r w:rsidRPr="00835E4B">
        <w:rPr>
          <w:rFonts w:ascii="Times New Roman" w:hAnsi="Times New Roman" w:cs="Times New Roman"/>
          <w:sz w:val="24"/>
          <w:szCs w:val="24"/>
        </w:rPr>
        <w:t>ethnic minority</w:t>
      </w:r>
      <w:r>
        <w:rPr>
          <w:rFonts w:ascii="Times New Roman" w:hAnsi="Times New Roman" w:cs="Times New Roman"/>
          <w:sz w:val="24"/>
          <w:szCs w:val="24"/>
        </w:rPr>
        <w:t>”</w:t>
      </w:r>
      <w:r w:rsidRPr="00835E4B">
        <w:rPr>
          <w:rFonts w:ascii="Times New Roman" w:hAnsi="Times New Roman" w:cs="Times New Roman"/>
          <w:sz w:val="24"/>
          <w:szCs w:val="24"/>
        </w:rPr>
        <w:t>. But this limited and inaccurate vision is changing, undergoing a critical revision that seeks to include alternative ways of interpreting the past and present of textile art.</w:t>
      </w:r>
    </w:p>
    <w:p w14:paraId="5CAA5FB5" w14:textId="77777777" w:rsidR="009811C3" w:rsidRPr="00835E4B" w:rsidRDefault="009811C3" w:rsidP="009811C3">
      <w:pPr>
        <w:spacing w:after="0" w:line="240" w:lineRule="auto"/>
        <w:jc w:val="both"/>
        <w:rPr>
          <w:rFonts w:ascii="Times New Roman" w:hAnsi="Times New Roman" w:cs="Times New Roman"/>
          <w:b/>
          <w:sz w:val="24"/>
          <w:szCs w:val="24"/>
        </w:rPr>
      </w:pPr>
    </w:p>
    <w:p w14:paraId="554CA4F2" w14:textId="77777777" w:rsidR="009811C3" w:rsidRPr="00835E4B" w:rsidRDefault="009811C3" w:rsidP="009811C3">
      <w:pPr>
        <w:spacing w:after="0" w:line="240" w:lineRule="auto"/>
        <w:jc w:val="both"/>
        <w:rPr>
          <w:rFonts w:ascii="Times New Roman" w:hAnsi="Times New Roman" w:cs="Times New Roman"/>
          <w:b/>
          <w:sz w:val="24"/>
          <w:szCs w:val="24"/>
        </w:rPr>
      </w:pPr>
      <w:r w:rsidRPr="00835E4B">
        <w:rPr>
          <w:rFonts w:ascii="Times New Roman" w:hAnsi="Times New Roman" w:cs="Times New Roman"/>
          <w:b/>
          <w:sz w:val="24"/>
          <w:szCs w:val="24"/>
        </w:rPr>
        <w:t>Pre-Hispanic Visions Woven into Modern Textile Art</w:t>
      </w:r>
    </w:p>
    <w:p w14:paraId="7860C335" w14:textId="77777777" w:rsidR="009811C3" w:rsidRPr="00835E4B" w:rsidRDefault="009811C3" w:rsidP="009811C3">
      <w:pPr>
        <w:spacing w:after="0" w:line="240" w:lineRule="auto"/>
        <w:jc w:val="both"/>
        <w:rPr>
          <w:rFonts w:ascii="Times New Roman" w:hAnsi="Times New Roman" w:cs="Times New Roman"/>
          <w:sz w:val="24"/>
          <w:szCs w:val="24"/>
        </w:rPr>
      </w:pPr>
    </w:p>
    <w:p w14:paraId="332DCCA7" w14:textId="514BC82A" w:rsidR="009811C3" w:rsidRPr="00835E4B" w:rsidRDefault="009811C3" w:rsidP="004947DA">
      <w:pPr>
        <w:spacing w:after="0" w:line="240" w:lineRule="auto"/>
        <w:jc w:val="both"/>
        <w:rPr>
          <w:rFonts w:ascii="Times New Roman" w:hAnsi="Times New Roman" w:cs="Times New Roman"/>
          <w:sz w:val="24"/>
          <w:szCs w:val="24"/>
        </w:rPr>
      </w:pPr>
      <w:r w:rsidRPr="00835E4B">
        <w:rPr>
          <w:rFonts w:ascii="Times New Roman" w:hAnsi="Times New Roman" w:cs="Times New Roman"/>
          <w:sz w:val="24"/>
          <w:szCs w:val="24"/>
        </w:rPr>
        <w:t>During the years of the Bauhaus School (1919-1933), the aim was to blur the sharp lines that separated the crafts, applied arts, and fine arts</w:t>
      </w:r>
      <w:r w:rsidR="00492381">
        <w:rPr>
          <w:rFonts w:ascii="Times New Roman" w:hAnsi="Times New Roman" w:cs="Times New Roman"/>
          <w:sz w:val="24"/>
          <w:szCs w:val="24"/>
        </w:rPr>
        <w:t>.</w:t>
      </w:r>
      <w:r w:rsidRPr="00835E4B">
        <w:rPr>
          <w:rStyle w:val="FootnoteReference"/>
          <w:rFonts w:ascii="Times New Roman" w:hAnsi="Times New Roman" w:cs="Times New Roman"/>
          <w:sz w:val="24"/>
          <w:szCs w:val="24"/>
        </w:rPr>
        <w:footnoteReference w:id="8"/>
      </w:r>
      <w:r w:rsidRPr="00835E4B">
        <w:rPr>
          <w:rFonts w:ascii="Times New Roman" w:hAnsi="Times New Roman" w:cs="Times New Roman"/>
          <w:sz w:val="24"/>
          <w:szCs w:val="24"/>
        </w:rPr>
        <w:t xml:space="preserve"> It is true that, at first, female artists such as </w:t>
      </w:r>
      <w:proofErr w:type="spellStart"/>
      <w:r w:rsidRPr="00835E4B">
        <w:rPr>
          <w:rFonts w:ascii="Times New Roman" w:hAnsi="Times New Roman" w:cs="Times New Roman"/>
          <w:sz w:val="24"/>
          <w:szCs w:val="24"/>
        </w:rPr>
        <w:t>Gunta</w:t>
      </w:r>
      <w:proofErr w:type="spellEnd"/>
      <w:r w:rsidRPr="00835E4B">
        <w:rPr>
          <w:rFonts w:ascii="Times New Roman" w:hAnsi="Times New Roman" w:cs="Times New Roman"/>
          <w:sz w:val="24"/>
          <w:szCs w:val="24"/>
        </w:rPr>
        <w:t xml:space="preserve"> </w:t>
      </w:r>
      <w:proofErr w:type="spellStart"/>
      <w:r w:rsidRPr="00835E4B">
        <w:rPr>
          <w:rFonts w:ascii="Times New Roman" w:hAnsi="Times New Roman" w:cs="Times New Roman"/>
          <w:sz w:val="24"/>
          <w:szCs w:val="24"/>
        </w:rPr>
        <w:t>Stölz</w:t>
      </w:r>
      <w:proofErr w:type="spellEnd"/>
      <w:r w:rsidRPr="00835E4B">
        <w:rPr>
          <w:rFonts w:ascii="Times New Roman" w:hAnsi="Times New Roman" w:cs="Times New Roman"/>
          <w:sz w:val="24"/>
          <w:szCs w:val="24"/>
        </w:rPr>
        <w:t xml:space="preserve"> and Annie Albers had enrolled in textile workshops (the only kind they were then allowed in anyway) because fine art mentors like Wassily Kandinsky would be present. However, these female artists eventually discovered not only the intrinsic value of textile art, but also its power to shape a new era. </w:t>
      </w:r>
      <w:r>
        <w:rPr>
          <w:rFonts w:ascii="Times New Roman" w:hAnsi="Times New Roman" w:cs="Times New Roman"/>
          <w:sz w:val="24"/>
          <w:szCs w:val="24"/>
        </w:rPr>
        <w:t>“</w:t>
      </w:r>
      <w:r w:rsidRPr="00835E4B">
        <w:rPr>
          <w:rFonts w:ascii="Times New Roman" w:hAnsi="Times New Roman" w:cs="Times New Roman"/>
          <w:sz w:val="24"/>
          <w:szCs w:val="24"/>
        </w:rPr>
        <w:t>Yes!</w:t>
      </w:r>
      <w:r>
        <w:rPr>
          <w:rFonts w:ascii="Times New Roman" w:hAnsi="Times New Roman" w:cs="Times New Roman"/>
          <w:sz w:val="24"/>
          <w:szCs w:val="24"/>
        </w:rPr>
        <w:t>”</w:t>
      </w:r>
      <w:r w:rsidRPr="00835E4B">
        <w:rPr>
          <w:rFonts w:ascii="Times New Roman" w:hAnsi="Times New Roman" w:cs="Times New Roman"/>
          <w:sz w:val="24"/>
          <w:szCs w:val="24"/>
        </w:rPr>
        <w:t xml:space="preserve"> exclaimed </w:t>
      </w:r>
      <w:proofErr w:type="spellStart"/>
      <w:r w:rsidRPr="00835E4B">
        <w:rPr>
          <w:rFonts w:ascii="Times New Roman" w:hAnsi="Times New Roman" w:cs="Times New Roman"/>
          <w:sz w:val="24"/>
          <w:szCs w:val="24"/>
        </w:rPr>
        <w:t>Stölz</w:t>
      </w:r>
      <w:proofErr w:type="spellEnd"/>
      <w:r w:rsidRPr="00835E4B">
        <w:rPr>
          <w:rFonts w:ascii="Times New Roman" w:hAnsi="Times New Roman" w:cs="Times New Roman"/>
          <w:sz w:val="24"/>
          <w:szCs w:val="24"/>
        </w:rPr>
        <w:t>, “weaving is an aesthetic totality, a unity of composition, form, color, and substance</w:t>
      </w:r>
      <w:r>
        <w:rPr>
          <w:rFonts w:ascii="Times New Roman" w:hAnsi="Times New Roman" w:cs="Times New Roman"/>
          <w:sz w:val="24"/>
          <w:szCs w:val="24"/>
        </w:rPr>
        <w:t>.</w:t>
      </w:r>
      <w:r w:rsidRPr="00835E4B">
        <w:rPr>
          <w:rFonts w:ascii="Times New Roman" w:hAnsi="Times New Roman" w:cs="Times New Roman"/>
          <w:sz w:val="24"/>
          <w:szCs w:val="24"/>
        </w:rPr>
        <w:t>”</w:t>
      </w:r>
      <w:r w:rsidRPr="00835E4B">
        <w:rPr>
          <w:rStyle w:val="FootnoteReference"/>
          <w:rFonts w:ascii="Times New Roman" w:hAnsi="Times New Roman" w:cs="Times New Roman"/>
          <w:sz w:val="24"/>
          <w:szCs w:val="24"/>
        </w:rPr>
        <w:footnoteReference w:id="9"/>
      </w:r>
      <w:r w:rsidRPr="00835E4B">
        <w:rPr>
          <w:rFonts w:ascii="Times New Roman" w:hAnsi="Times New Roman" w:cs="Times New Roman"/>
          <w:sz w:val="24"/>
          <w:szCs w:val="24"/>
        </w:rPr>
        <w:t xml:space="preserve">  But the dazzlement of both the Bauhaus weavers</w:t>
      </w:r>
      <w:r>
        <w:rPr>
          <w:rFonts w:ascii="Times New Roman" w:hAnsi="Times New Roman" w:cs="Times New Roman"/>
          <w:sz w:val="24"/>
          <w:szCs w:val="24"/>
        </w:rPr>
        <w:t>,</w:t>
      </w:r>
      <w:r w:rsidRPr="00835E4B">
        <w:rPr>
          <w:rFonts w:ascii="Times New Roman" w:hAnsi="Times New Roman" w:cs="Times New Roman"/>
          <w:sz w:val="24"/>
          <w:szCs w:val="24"/>
        </w:rPr>
        <w:t xml:space="preserve"> and the European avant-gardists </w:t>
      </w:r>
      <w:r>
        <w:rPr>
          <w:rFonts w:ascii="Times New Roman" w:hAnsi="Times New Roman" w:cs="Times New Roman"/>
          <w:sz w:val="24"/>
          <w:szCs w:val="24"/>
        </w:rPr>
        <w:t xml:space="preserve">in general, </w:t>
      </w:r>
      <w:r w:rsidRPr="00835E4B">
        <w:rPr>
          <w:rFonts w:ascii="Times New Roman" w:hAnsi="Times New Roman" w:cs="Times New Roman"/>
          <w:sz w:val="24"/>
          <w:szCs w:val="24"/>
        </w:rPr>
        <w:t xml:space="preserve">at what seemed to be brand new, had in fact very ancient roots. And </w:t>
      </w:r>
      <w:r w:rsidRPr="00492381">
        <w:rPr>
          <w:rFonts w:ascii="Times New Roman" w:hAnsi="Times New Roman" w:cs="Times New Roman"/>
          <w:sz w:val="24"/>
          <w:szCs w:val="24"/>
        </w:rPr>
        <w:t>they knew it.</w:t>
      </w:r>
    </w:p>
    <w:p w14:paraId="7F10FB01" w14:textId="736BD3AE" w:rsidR="009811C3" w:rsidRPr="00835E4B" w:rsidRDefault="009811C3" w:rsidP="009811C3">
      <w:pPr>
        <w:spacing w:after="0" w:line="240" w:lineRule="auto"/>
        <w:ind w:firstLine="720"/>
        <w:jc w:val="both"/>
        <w:rPr>
          <w:rFonts w:ascii="Times New Roman" w:hAnsi="Times New Roman" w:cs="Times New Roman"/>
          <w:sz w:val="24"/>
          <w:szCs w:val="24"/>
        </w:rPr>
      </w:pPr>
      <w:r w:rsidRPr="00835E4B">
        <w:rPr>
          <w:rFonts w:ascii="Times New Roman" w:hAnsi="Times New Roman" w:cs="Times New Roman"/>
          <w:sz w:val="24"/>
          <w:szCs w:val="24"/>
        </w:rPr>
        <w:t>For example, Sophie Tauber-Arp–one of the great artists, weavers, dancers, and choreographers who participated in the Dada events at Cabaret Voltaire–was inspired by the geometric designs of the Hopi Indi</w:t>
      </w:r>
      <w:r>
        <w:rPr>
          <w:rFonts w:ascii="Times New Roman" w:hAnsi="Times New Roman" w:cs="Times New Roman"/>
          <w:sz w:val="24"/>
          <w:szCs w:val="24"/>
        </w:rPr>
        <w:t>genous</w:t>
      </w:r>
      <w:r w:rsidRPr="00835E4B">
        <w:rPr>
          <w:rFonts w:ascii="Times New Roman" w:hAnsi="Times New Roman" w:cs="Times New Roman"/>
          <w:sz w:val="24"/>
          <w:szCs w:val="24"/>
        </w:rPr>
        <w:t>' costumes and incorporated them into her fashion and art designs in the early 1920s</w:t>
      </w:r>
      <w:r>
        <w:rPr>
          <w:rFonts w:ascii="Times New Roman" w:hAnsi="Times New Roman" w:cs="Times New Roman"/>
          <w:sz w:val="24"/>
          <w:szCs w:val="24"/>
        </w:rPr>
        <w:t>.</w:t>
      </w:r>
      <w:r w:rsidRPr="00835E4B">
        <w:rPr>
          <w:rStyle w:val="FootnoteReference"/>
          <w:rFonts w:ascii="Times New Roman" w:hAnsi="Times New Roman" w:cs="Times New Roman"/>
          <w:sz w:val="24"/>
          <w:szCs w:val="24"/>
        </w:rPr>
        <w:footnoteReference w:id="10"/>
      </w:r>
      <w:r w:rsidRPr="00835E4B">
        <w:rPr>
          <w:rFonts w:ascii="Times New Roman" w:hAnsi="Times New Roman" w:cs="Times New Roman"/>
          <w:sz w:val="24"/>
          <w:szCs w:val="24"/>
        </w:rPr>
        <w:t xml:space="preserve"> At the end of th</w:t>
      </w:r>
      <w:r>
        <w:rPr>
          <w:rFonts w:ascii="Times New Roman" w:hAnsi="Times New Roman" w:cs="Times New Roman"/>
          <w:sz w:val="24"/>
          <w:szCs w:val="24"/>
        </w:rPr>
        <w:t>is</w:t>
      </w:r>
      <w:r w:rsidRPr="00835E4B">
        <w:rPr>
          <w:rFonts w:ascii="Times New Roman" w:hAnsi="Times New Roman" w:cs="Times New Roman"/>
          <w:sz w:val="24"/>
          <w:szCs w:val="24"/>
        </w:rPr>
        <w:t xml:space="preserve"> decade, after she left Germany and settled in Paris, she and her husband Jean (Hans) Arp joined the influential </w:t>
      </w:r>
      <w:r w:rsidRPr="00662FF9">
        <w:rPr>
          <w:rFonts w:ascii="Times New Roman" w:hAnsi="Times New Roman" w:cs="Times New Roman"/>
          <w:i/>
          <w:sz w:val="24"/>
          <w:szCs w:val="24"/>
        </w:rPr>
        <w:t xml:space="preserve">Cercle et </w:t>
      </w:r>
      <w:proofErr w:type="spellStart"/>
      <w:r w:rsidRPr="00662FF9">
        <w:rPr>
          <w:rFonts w:ascii="Times New Roman" w:hAnsi="Times New Roman" w:cs="Times New Roman"/>
          <w:i/>
          <w:sz w:val="24"/>
          <w:szCs w:val="24"/>
        </w:rPr>
        <w:t>Carré</w:t>
      </w:r>
      <w:proofErr w:type="spellEnd"/>
      <w:r w:rsidRPr="00835E4B">
        <w:rPr>
          <w:rFonts w:ascii="Times New Roman" w:hAnsi="Times New Roman" w:cs="Times New Roman"/>
          <w:sz w:val="24"/>
          <w:szCs w:val="24"/>
        </w:rPr>
        <w:t xml:space="preserve"> (Circle and Square) </w:t>
      </w:r>
      <w:r>
        <w:rPr>
          <w:rFonts w:ascii="Times New Roman" w:hAnsi="Times New Roman" w:cs="Times New Roman"/>
          <w:sz w:val="24"/>
          <w:szCs w:val="24"/>
        </w:rPr>
        <w:t>abstract group</w:t>
      </w:r>
      <w:r w:rsidRPr="00835E4B">
        <w:rPr>
          <w:rFonts w:ascii="Times New Roman" w:hAnsi="Times New Roman" w:cs="Times New Roman"/>
          <w:sz w:val="24"/>
          <w:szCs w:val="24"/>
        </w:rPr>
        <w:t>, started in France in 1929 by the Uruguayan artist Joaquín Torres García</w:t>
      </w:r>
      <w:r>
        <w:rPr>
          <w:rFonts w:ascii="Times New Roman" w:hAnsi="Times New Roman" w:cs="Times New Roman"/>
          <w:sz w:val="24"/>
          <w:szCs w:val="24"/>
        </w:rPr>
        <w:t xml:space="preserve"> and the </w:t>
      </w:r>
      <w:r w:rsidR="00CF7C6E">
        <w:rPr>
          <w:rFonts w:ascii="Times New Roman" w:hAnsi="Times New Roman" w:cs="Times New Roman"/>
          <w:sz w:val="24"/>
          <w:szCs w:val="24"/>
        </w:rPr>
        <w:t>Belgian</w:t>
      </w:r>
      <w:r w:rsidR="006419DE">
        <w:rPr>
          <w:rFonts w:ascii="Times New Roman" w:hAnsi="Times New Roman" w:cs="Times New Roman"/>
          <w:sz w:val="24"/>
          <w:szCs w:val="24"/>
        </w:rPr>
        <w:t xml:space="preserve"> Michel </w:t>
      </w:r>
      <w:proofErr w:type="spellStart"/>
      <w:r w:rsidR="006419DE">
        <w:rPr>
          <w:rFonts w:ascii="Times New Roman" w:hAnsi="Times New Roman" w:cs="Times New Roman"/>
          <w:sz w:val="24"/>
          <w:szCs w:val="24"/>
        </w:rPr>
        <w:t>Seuphor</w:t>
      </w:r>
      <w:proofErr w:type="spellEnd"/>
      <w:r w:rsidR="006419DE">
        <w:rPr>
          <w:rFonts w:ascii="Times New Roman" w:hAnsi="Times New Roman" w:cs="Times New Roman"/>
          <w:sz w:val="24"/>
          <w:szCs w:val="24"/>
        </w:rPr>
        <w:t>.</w:t>
      </w:r>
      <w:r w:rsidR="006419DE">
        <w:rPr>
          <w:rStyle w:val="FootnoteReference"/>
          <w:rFonts w:ascii="Times New Roman" w:hAnsi="Times New Roman" w:cs="Times New Roman"/>
          <w:sz w:val="24"/>
          <w:szCs w:val="24"/>
        </w:rPr>
        <w:footnoteReference w:id="11"/>
      </w:r>
      <w:r w:rsidRPr="00835E4B">
        <w:rPr>
          <w:rFonts w:ascii="Times New Roman" w:hAnsi="Times New Roman" w:cs="Times New Roman"/>
          <w:sz w:val="24"/>
          <w:szCs w:val="24"/>
        </w:rPr>
        <w:t xml:space="preserve"> Other notable artists–such as </w:t>
      </w:r>
      <w:r w:rsidR="006419DE">
        <w:rPr>
          <w:rFonts w:ascii="Times New Roman" w:hAnsi="Times New Roman" w:cs="Times New Roman"/>
          <w:sz w:val="24"/>
          <w:szCs w:val="24"/>
        </w:rPr>
        <w:t xml:space="preserve">Vasily </w:t>
      </w:r>
      <w:r w:rsidRPr="00835E4B">
        <w:rPr>
          <w:rFonts w:ascii="Times New Roman" w:hAnsi="Times New Roman" w:cs="Times New Roman"/>
          <w:sz w:val="24"/>
          <w:szCs w:val="24"/>
        </w:rPr>
        <w:t xml:space="preserve">Kandinsky, Le Corbusier, Piet Mondrian, Kurt Schwitters, and Sonia Delaunay– also joined the </w:t>
      </w:r>
      <w:r>
        <w:rPr>
          <w:rFonts w:ascii="Times New Roman" w:hAnsi="Times New Roman" w:cs="Times New Roman"/>
          <w:sz w:val="24"/>
          <w:szCs w:val="24"/>
        </w:rPr>
        <w:t>group</w:t>
      </w:r>
      <w:r w:rsidRPr="00835E4B">
        <w:rPr>
          <w:rFonts w:ascii="Times New Roman" w:hAnsi="Times New Roman" w:cs="Times New Roman"/>
          <w:sz w:val="24"/>
          <w:szCs w:val="24"/>
        </w:rPr>
        <w:t xml:space="preserve">. </w:t>
      </w:r>
      <w:r>
        <w:rPr>
          <w:rFonts w:ascii="Times New Roman" w:hAnsi="Times New Roman" w:cs="Times New Roman"/>
          <w:sz w:val="24"/>
          <w:szCs w:val="24"/>
        </w:rPr>
        <w:t xml:space="preserve">Distancing himself from the materialist current, </w:t>
      </w:r>
      <w:r w:rsidRPr="00835E4B">
        <w:rPr>
          <w:rFonts w:ascii="Times New Roman" w:hAnsi="Times New Roman" w:cs="Times New Roman"/>
          <w:sz w:val="24"/>
          <w:szCs w:val="24"/>
        </w:rPr>
        <w:t xml:space="preserve">Torres García proclaimed that to attain a true universal vision, a </w:t>
      </w:r>
      <w:r w:rsidRPr="00835E4B">
        <w:rPr>
          <w:rFonts w:ascii="Times New Roman" w:hAnsi="Times New Roman" w:cs="Times New Roman"/>
          <w:sz w:val="24"/>
          <w:szCs w:val="24"/>
        </w:rPr>
        <w:lastRenderedPageBreak/>
        <w:t>“relationship between the most modern and the most ancient”</w:t>
      </w:r>
      <w:r w:rsidRPr="00835E4B">
        <w:rPr>
          <w:rStyle w:val="FootnoteReference"/>
          <w:rFonts w:ascii="Times New Roman" w:hAnsi="Times New Roman" w:cs="Times New Roman"/>
          <w:sz w:val="24"/>
          <w:szCs w:val="24"/>
        </w:rPr>
        <w:footnoteReference w:id="12"/>
      </w:r>
      <w:r w:rsidRPr="00835E4B">
        <w:rPr>
          <w:rFonts w:ascii="Times New Roman" w:hAnsi="Times New Roman" w:cs="Times New Roman"/>
          <w:sz w:val="24"/>
          <w:szCs w:val="24"/>
        </w:rPr>
        <w:t xml:space="preserve"> was always needed.  For this reason, he gave talks in Paris to members of </w:t>
      </w:r>
      <w:r w:rsidRPr="00D747BE">
        <w:rPr>
          <w:rFonts w:ascii="Times New Roman" w:hAnsi="Times New Roman" w:cs="Times New Roman"/>
          <w:i/>
          <w:sz w:val="24"/>
          <w:szCs w:val="24"/>
        </w:rPr>
        <w:t xml:space="preserve">Cercle et </w:t>
      </w:r>
      <w:proofErr w:type="spellStart"/>
      <w:r w:rsidRPr="00D747BE">
        <w:rPr>
          <w:rFonts w:ascii="Times New Roman" w:hAnsi="Times New Roman" w:cs="Times New Roman"/>
          <w:i/>
          <w:sz w:val="24"/>
          <w:szCs w:val="24"/>
        </w:rPr>
        <w:t>Carré</w:t>
      </w:r>
      <w:proofErr w:type="spellEnd"/>
      <w:r w:rsidRPr="00835E4B">
        <w:rPr>
          <w:rFonts w:ascii="Times New Roman" w:hAnsi="Times New Roman" w:cs="Times New Roman"/>
          <w:sz w:val="24"/>
          <w:szCs w:val="24"/>
        </w:rPr>
        <w:t xml:space="preserve"> where he explained the pre-Hispanic textile legacy of the indigenous Andes, a legacy that included works that many of them had admired at the 1928 Louvre exhibition of Ancient American Art</w:t>
      </w:r>
      <w:r>
        <w:rPr>
          <w:rFonts w:ascii="Times New Roman" w:hAnsi="Times New Roman" w:cs="Times New Roman"/>
          <w:sz w:val="24"/>
          <w:szCs w:val="24"/>
        </w:rPr>
        <w:t>.</w:t>
      </w:r>
      <w:r w:rsidRPr="00835E4B">
        <w:rPr>
          <w:rStyle w:val="FootnoteReference"/>
          <w:rFonts w:ascii="Times New Roman" w:hAnsi="Times New Roman" w:cs="Times New Roman"/>
          <w:sz w:val="24"/>
          <w:szCs w:val="24"/>
        </w:rPr>
        <w:footnoteReference w:id="13"/>
      </w:r>
      <w:r w:rsidRPr="00835E4B">
        <w:rPr>
          <w:rFonts w:ascii="Times New Roman" w:hAnsi="Times New Roman" w:cs="Times New Roman"/>
          <w:sz w:val="24"/>
          <w:szCs w:val="24"/>
        </w:rPr>
        <w:t xml:space="preserve"> It is not uncommon to find, in Delaunay's textile designs, an echo of the textile language of the native peoples from America. </w:t>
      </w:r>
      <w:r>
        <w:rPr>
          <w:rFonts w:ascii="Times New Roman" w:hAnsi="Times New Roman" w:cs="Times New Roman"/>
          <w:sz w:val="24"/>
          <w:szCs w:val="24"/>
        </w:rPr>
        <w:t>“</w:t>
      </w:r>
      <w:r w:rsidRPr="00835E4B">
        <w:rPr>
          <w:rFonts w:ascii="Times New Roman" w:hAnsi="Times New Roman" w:cs="Times New Roman"/>
          <w:sz w:val="24"/>
          <w:szCs w:val="24"/>
        </w:rPr>
        <w:t>Abstract art is only important if it accommodates itself to the endless rhythm in which the very ancient and the distant future meet,</w:t>
      </w:r>
      <w:r>
        <w:rPr>
          <w:rFonts w:ascii="Times New Roman" w:hAnsi="Times New Roman" w:cs="Times New Roman"/>
          <w:sz w:val="24"/>
          <w:szCs w:val="24"/>
        </w:rPr>
        <w:t>”</w:t>
      </w:r>
      <w:r w:rsidRPr="00835E4B">
        <w:rPr>
          <w:rFonts w:ascii="Times New Roman" w:hAnsi="Times New Roman" w:cs="Times New Roman"/>
          <w:sz w:val="24"/>
          <w:szCs w:val="24"/>
        </w:rPr>
        <w:t xml:space="preserve"> Sonia Delaunay would indeed assert</w:t>
      </w:r>
      <w:r>
        <w:rPr>
          <w:rFonts w:ascii="Times New Roman" w:hAnsi="Times New Roman" w:cs="Times New Roman"/>
          <w:sz w:val="24"/>
          <w:szCs w:val="24"/>
        </w:rPr>
        <w:t>.</w:t>
      </w:r>
      <w:r w:rsidRPr="00835E4B">
        <w:rPr>
          <w:rFonts w:ascii="Times New Roman" w:hAnsi="Times New Roman" w:cs="Times New Roman"/>
          <w:sz w:val="24"/>
          <w:szCs w:val="24"/>
        </w:rPr>
        <w:t xml:space="preserve"> </w:t>
      </w:r>
      <w:r w:rsidRPr="00835E4B">
        <w:rPr>
          <w:rStyle w:val="FootnoteReference"/>
          <w:rFonts w:ascii="Times New Roman" w:hAnsi="Times New Roman" w:cs="Times New Roman"/>
          <w:sz w:val="24"/>
          <w:szCs w:val="24"/>
        </w:rPr>
        <w:footnoteReference w:id="14"/>
      </w:r>
    </w:p>
    <w:p w14:paraId="497A5B7C" w14:textId="228FE09D" w:rsidR="009811C3" w:rsidRPr="00835E4B" w:rsidRDefault="009811C3" w:rsidP="009811C3">
      <w:pPr>
        <w:spacing w:after="0" w:line="240" w:lineRule="auto"/>
        <w:ind w:firstLine="720"/>
        <w:jc w:val="both"/>
        <w:rPr>
          <w:rFonts w:ascii="Times New Roman" w:hAnsi="Times New Roman" w:cs="Times New Roman"/>
          <w:sz w:val="24"/>
          <w:szCs w:val="24"/>
        </w:rPr>
      </w:pPr>
      <w:r w:rsidRPr="00835E4B">
        <w:rPr>
          <w:rFonts w:ascii="Times New Roman" w:hAnsi="Times New Roman" w:cs="Times New Roman"/>
          <w:sz w:val="24"/>
          <w:szCs w:val="24"/>
        </w:rPr>
        <w:t xml:space="preserve">When Anni and Joseph Albers–two leading figures in art who would cause the influence of the Bauhaus to spread throughout the United States–arrived in Mexico in 1934 at the invitation of </w:t>
      </w:r>
      <w:r>
        <w:rPr>
          <w:rFonts w:ascii="Times New Roman" w:hAnsi="Times New Roman" w:cs="Times New Roman"/>
          <w:sz w:val="24"/>
          <w:szCs w:val="24"/>
        </w:rPr>
        <w:t xml:space="preserve">Cuban </w:t>
      </w:r>
      <w:r w:rsidRPr="00835E4B">
        <w:rPr>
          <w:rFonts w:ascii="Times New Roman" w:hAnsi="Times New Roman" w:cs="Times New Roman"/>
          <w:sz w:val="24"/>
          <w:szCs w:val="24"/>
        </w:rPr>
        <w:t xml:space="preserve">designer and artist Clara </w:t>
      </w:r>
      <w:proofErr w:type="spellStart"/>
      <w:r w:rsidRPr="00835E4B">
        <w:rPr>
          <w:rFonts w:ascii="Times New Roman" w:hAnsi="Times New Roman" w:cs="Times New Roman"/>
          <w:sz w:val="24"/>
          <w:szCs w:val="24"/>
        </w:rPr>
        <w:t>Porset</w:t>
      </w:r>
      <w:proofErr w:type="spellEnd"/>
      <w:r w:rsidRPr="00835E4B">
        <w:rPr>
          <w:rFonts w:ascii="Times New Roman" w:hAnsi="Times New Roman" w:cs="Times New Roman"/>
          <w:sz w:val="24"/>
          <w:szCs w:val="24"/>
        </w:rPr>
        <w:t xml:space="preserve">, they had a revelation that would affect their artistry to the core. “Mexico”, wrote </w:t>
      </w:r>
      <w:r>
        <w:rPr>
          <w:rFonts w:ascii="Times New Roman" w:hAnsi="Times New Roman" w:cs="Times New Roman"/>
          <w:sz w:val="24"/>
          <w:szCs w:val="24"/>
        </w:rPr>
        <w:t xml:space="preserve">Joseph </w:t>
      </w:r>
      <w:r w:rsidRPr="00835E4B">
        <w:rPr>
          <w:rFonts w:ascii="Times New Roman" w:hAnsi="Times New Roman" w:cs="Times New Roman"/>
          <w:sz w:val="24"/>
          <w:szCs w:val="24"/>
        </w:rPr>
        <w:t>Albers, “is truly the promised land of abstract art, which here is thousands of years old</w:t>
      </w:r>
      <w:r>
        <w:rPr>
          <w:rFonts w:ascii="Times New Roman" w:hAnsi="Times New Roman" w:cs="Times New Roman"/>
          <w:sz w:val="24"/>
          <w:szCs w:val="24"/>
        </w:rPr>
        <w:t>.</w:t>
      </w:r>
      <w:r w:rsidRPr="00835E4B">
        <w:rPr>
          <w:rFonts w:ascii="Times New Roman" w:hAnsi="Times New Roman" w:cs="Times New Roman"/>
          <w:sz w:val="24"/>
          <w:szCs w:val="24"/>
        </w:rPr>
        <w:t>”</w:t>
      </w:r>
      <w:r w:rsidRPr="00835E4B">
        <w:rPr>
          <w:rStyle w:val="FootnoteReference"/>
          <w:rFonts w:ascii="Times New Roman" w:hAnsi="Times New Roman" w:cs="Times New Roman"/>
          <w:sz w:val="24"/>
          <w:szCs w:val="24"/>
        </w:rPr>
        <w:footnoteReference w:id="15"/>
      </w:r>
      <w:r w:rsidRPr="00835E4B">
        <w:rPr>
          <w:rFonts w:ascii="Times New Roman" w:hAnsi="Times New Roman" w:cs="Times New Roman"/>
          <w:sz w:val="24"/>
          <w:szCs w:val="24"/>
        </w:rPr>
        <w:t xml:space="preserve"> Years later, in the 1950s, </w:t>
      </w:r>
      <w:r>
        <w:rPr>
          <w:rFonts w:ascii="Times New Roman" w:hAnsi="Times New Roman" w:cs="Times New Roman"/>
          <w:sz w:val="24"/>
          <w:szCs w:val="24"/>
        </w:rPr>
        <w:t>Anni</w:t>
      </w:r>
      <w:r w:rsidRPr="00835E4B">
        <w:rPr>
          <w:rFonts w:ascii="Times New Roman" w:hAnsi="Times New Roman" w:cs="Times New Roman"/>
          <w:sz w:val="24"/>
          <w:szCs w:val="24"/>
        </w:rPr>
        <w:t xml:space="preserve"> Albers would be dazzled by her discovery of pre-Hispanic Andean textile artistry. The excavation of ancient Andean textiles buried for centuries in places like</w:t>
      </w:r>
      <w:bookmarkStart w:id="5" w:name="_Hlk130238270"/>
      <w:r w:rsidRPr="00835E4B">
        <w:rPr>
          <w:rFonts w:ascii="Times New Roman" w:hAnsi="Times New Roman" w:cs="Times New Roman"/>
          <w:sz w:val="24"/>
          <w:szCs w:val="24"/>
        </w:rPr>
        <w:t xml:space="preserve"> the </w:t>
      </w:r>
      <w:proofErr w:type="spellStart"/>
      <w:r w:rsidRPr="00FE4E2D">
        <w:rPr>
          <w:rFonts w:ascii="Times New Roman" w:hAnsi="Times New Roman" w:cs="Times New Roman"/>
          <w:sz w:val="24"/>
          <w:szCs w:val="24"/>
        </w:rPr>
        <w:t>Paracas</w:t>
      </w:r>
      <w:proofErr w:type="spellEnd"/>
      <w:r w:rsidRPr="00FE4E2D">
        <w:rPr>
          <w:rFonts w:ascii="Times New Roman" w:hAnsi="Times New Roman" w:cs="Times New Roman"/>
          <w:sz w:val="24"/>
          <w:szCs w:val="24"/>
        </w:rPr>
        <w:t xml:space="preserve"> (where archeological sites were discovered in the early 1920s)</w:t>
      </w:r>
      <w:r w:rsidRPr="00835E4B">
        <w:rPr>
          <w:rFonts w:ascii="Times New Roman" w:hAnsi="Times New Roman" w:cs="Times New Roman"/>
          <w:sz w:val="24"/>
          <w:szCs w:val="24"/>
        </w:rPr>
        <w:t xml:space="preserve"> </w:t>
      </w:r>
      <w:bookmarkEnd w:id="5"/>
      <w:r w:rsidRPr="00835E4B">
        <w:rPr>
          <w:rFonts w:ascii="Times New Roman" w:hAnsi="Times New Roman" w:cs="Times New Roman"/>
          <w:sz w:val="24"/>
          <w:szCs w:val="24"/>
        </w:rPr>
        <w:t xml:space="preserve">and Machu Pichu (discovered in 1911) had a deep impact on Annie Albers’s career as a textile designer and printmaker. Indeed, she would dedicate her book </w:t>
      </w:r>
      <w:r w:rsidRPr="00835E4B">
        <w:rPr>
          <w:rFonts w:ascii="Times New Roman" w:hAnsi="Times New Roman" w:cs="Times New Roman"/>
          <w:i/>
          <w:sz w:val="24"/>
          <w:szCs w:val="24"/>
        </w:rPr>
        <w:t>On Weaving</w:t>
      </w:r>
      <w:r w:rsidRPr="00835E4B">
        <w:rPr>
          <w:rFonts w:ascii="Times New Roman" w:hAnsi="Times New Roman" w:cs="Times New Roman"/>
          <w:sz w:val="24"/>
          <w:szCs w:val="24"/>
        </w:rPr>
        <w:t xml:space="preserve"> (1965) “to my great teachers, the weavers of ancient Peru.”</w:t>
      </w:r>
      <w:r w:rsidR="00526FAC">
        <w:rPr>
          <w:rStyle w:val="FootnoteReference"/>
          <w:rFonts w:ascii="Times New Roman" w:hAnsi="Times New Roman" w:cs="Times New Roman"/>
          <w:sz w:val="24"/>
          <w:szCs w:val="24"/>
        </w:rPr>
        <w:footnoteReference w:id="16"/>
      </w:r>
      <w:r w:rsidRPr="00835E4B">
        <w:rPr>
          <w:rFonts w:ascii="Times New Roman" w:hAnsi="Times New Roman" w:cs="Times New Roman"/>
          <w:sz w:val="24"/>
          <w:szCs w:val="24"/>
        </w:rPr>
        <w:t xml:space="preserve">  </w:t>
      </w:r>
      <w:r w:rsidRPr="00854DDF">
        <w:rPr>
          <w:rFonts w:ascii="Times New Roman" w:hAnsi="Times New Roman" w:cs="Times New Roman"/>
          <w:sz w:val="24"/>
          <w:szCs w:val="24"/>
        </w:rPr>
        <w:t>Those Andean textiles</w:t>
      </w:r>
      <w:r>
        <w:rPr>
          <w:rFonts w:ascii="Times New Roman" w:hAnsi="Times New Roman" w:cs="Times New Roman"/>
          <w:sz w:val="24"/>
          <w:szCs w:val="24"/>
        </w:rPr>
        <w:t xml:space="preserve"> </w:t>
      </w:r>
      <w:r w:rsidR="00A9024F">
        <w:rPr>
          <w:rFonts w:ascii="Times New Roman" w:hAnsi="Times New Roman" w:cs="Times New Roman"/>
          <w:sz w:val="24"/>
          <w:szCs w:val="24"/>
        </w:rPr>
        <w:t>were</w:t>
      </w:r>
      <w:r w:rsidRPr="00854DDF">
        <w:rPr>
          <w:rFonts w:ascii="Times New Roman" w:hAnsi="Times New Roman" w:cs="Times New Roman"/>
          <w:sz w:val="24"/>
          <w:szCs w:val="24"/>
        </w:rPr>
        <w:t xml:space="preserve"> offer</w:t>
      </w:r>
      <w:r>
        <w:rPr>
          <w:rFonts w:ascii="Times New Roman" w:hAnsi="Times New Roman" w:cs="Times New Roman"/>
          <w:sz w:val="24"/>
          <w:szCs w:val="24"/>
        </w:rPr>
        <w:t>ed</w:t>
      </w:r>
      <w:r w:rsidR="00A9024F">
        <w:rPr>
          <w:rFonts w:ascii="Times New Roman" w:hAnsi="Times New Roman" w:cs="Times New Roman"/>
          <w:sz w:val="24"/>
          <w:szCs w:val="24"/>
        </w:rPr>
        <w:t xml:space="preserve"> and given</w:t>
      </w:r>
      <w:r w:rsidRPr="00854DDF">
        <w:rPr>
          <w:rFonts w:ascii="Times New Roman" w:hAnsi="Times New Roman" w:cs="Times New Roman"/>
          <w:sz w:val="24"/>
          <w:szCs w:val="24"/>
        </w:rPr>
        <w:t xml:space="preserve"> </w:t>
      </w:r>
      <w:r w:rsidR="00A9024F">
        <w:rPr>
          <w:rFonts w:ascii="Times New Roman" w:hAnsi="Times New Roman" w:cs="Times New Roman"/>
          <w:sz w:val="24"/>
          <w:szCs w:val="24"/>
        </w:rPr>
        <w:t xml:space="preserve">as </w:t>
      </w:r>
      <w:r w:rsidRPr="00854DDF">
        <w:rPr>
          <w:rFonts w:ascii="Times New Roman" w:hAnsi="Times New Roman" w:cs="Times New Roman"/>
          <w:sz w:val="24"/>
          <w:szCs w:val="24"/>
        </w:rPr>
        <w:t>tributes</w:t>
      </w:r>
      <w:r w:rsidR="00A9024F">
        <w:rPr>
          <w:rFonts w:ascii="Times New Roman" w:hAnsi="Times New Roman" w:cs="Times New Roman"/>
          <w:sz w:val="24"/>
          <w:szCs w:val="24"/>
        </w:rPr>
        <w:t xml:space="preserve"> or </w:t>
      </w:r>
      <w:r w:rsidRPr="00854DDF">
        <w:rPr>
          <w:rFonts w:ascii="Times New Roman" w:hAnsi="Times New Roman" w:cs="Times New Roman"/>
          <w:sz w:val="24"/>
          <w:szCs w:val="24"/>
        </w:rPr>
        <w:t>valuable garments</w:t>
      </w:r>
      <w:r w:rsidR="00A9024F">
        <w:rPr>
          <w:rFonts w:ascii="Times New Roman" w:hAnsi="Times New Roman" w:cs="Times New Roman"/>
          <w:sz w:val="24"/>
          <w:szCs w:val="24"/>
        </w:rPr>
        <w:t xml:space="preserve"> that ten thousand years ago conveyed </w:t>
      </w:r>
      <w:r w:rsidRPr="00854DDF">
        <w:rPr>
          <w:rFonts w:ascii="Times New Roman" w:hAnsi="Times New Roman" w:cs="Times New Roman"/>
          <w:sz w:val="24"/>
          <w:szCs w:val="24"/>
        </w:rPr>
        <w:t>sacred visions</w:t>
      </w:r>
      <w:r w:rsidR="00A9024F">
        <w:rPr>
          <w:rFonts w:ascii="Times New Roman" w:hAnsi="Times New Roman" w:cs="Times New Roman"/>
          <w:sz w:val="24"/>
          <w:szCs w:val="24"/>
        </w:rPr>
        <w:t xml:space="preserve">, </w:t>
      </w:r>
      <w:r w:rsidRPr="00854DDF">
        <w:rPr>
          <w:rFonts w:ascii="Times New Roman" w:hAnsi="Times New Roman" w:cs="Times New Roman"/>
          <w:sz w:val="24"/>
          <w:szCs w:val="24"/>
        </w:rPr>
        <w:t>seal</w:t>
      </w:r>
      <w:r w:rsidR="00A9024F">
        <w:rPr>
          <w:rFonts w:ascii="Times New Roman" w:hAnsi="Times New Roman" w:cs="Times New Roman"/>
          <w:sz w:val="24"/>
          <w:szCs w:val="24"/>
        </w:rPr>
        <w:t>ed</w:t>
      </w:r>
      <w:r w:rsidRPr="00854DDF">
        <w:rPr>
          <w:rFonts w:ascii="Times New Roman" w:hAnsi="Times New Roman" w:cs="Times New Roman"/>
          <w:sz w:val="24"/>
          <w:szCs w:val="24"/>
        </w:rPr>
        <w:t xml:space="preserve"> alliances</w:t>
      </w:r>
      <w:r w:rsidR="00A9024F">
        <w:rPr>
          <w:rFonts w:ascii="Times New Roman" w:hAnsi="Times New Roman" w:cs="Times New Roman"/>
          <w:sz w:val="24"/>
          <w:szCs w:val="24"/>
        </w:rPr>
        <w:t>, and served as ceremonial pieces to accompany the dead on their journey</w:t>
      </w:r>
      <w:r w:rsidRPr="00854DDF">
        <w:rPr>
          <w:rFonts w:ascii="Times New Roman" w:hAnsi="Times New Roman" w:cs="Times New Roman"/>
          <w:sz w:val="24"/>
          <w:szCs w:val="24"/>
        </w:rPr>
        <w:t>.</w:t>
      </w:r>
      <w:r w:rsidR="00526FAC">
        <w:rPr>
          <w:rFonts w:ascii="Times New Roman" w:hAnsi="Times New Roman" w:cs="Times New Roman"/>
          <w:sz w:val="24"/>
          <w:szCs w:val="24"/>
        </w:rPr>
        <w:t xml:space="preserve"> And they had a powerful influence </w:t>
      </w:r>
      <w:r w:rsidRPr="00854DDF">
        <w:rPr>
          <w:rFonts w:ascii="Times New Roman" w:hAnsi="Times New Roman" w:cs="Times New Roman"/>
          <w:sz w:val="24"/>
          <w:szCs w:val="24"/>
        </w:rPr>
        <w:t xml:space="preserve">on </w:t>
      </w:r>
      <w:r>
        <w:rPr>
          <w:rFonts w:ascii="Times New Roman" w:hAnsi="Times New Roman" w:cs="Times New Roman"/>
          <w:sz w:val="24"/>
          <w:szCs w:val="24"/>
        </w:rPr>
        <w:t>Anni</w:t>
      </w:r>
      <w:r w:rsidR="00526FAC">
        <w:rPr>
          <w:rFonts w:ascii="Times New Roman" w:hAnsi="Times New Roman" w:cs="Times New Roman"/>
          <w:sz w:val="24"/>
          <w:szCs w:val="24"/>
        </w:rPr>
        <w:t xml:space="preserve"> </w:t>
      </w:r>
      <w:r w:rsidRPr="00854DDF">
        <w:rPr>
          <w:rFonts w:ascii="Times New Roman" w:hAnsi="Times New Roman" w:cs="Times New Roman"/>
          <w:sz w:val="24"/>
          <w:szCs w:val="24"/>
        </w:rPr>
        <w:t>Albers</w:t>
      </w:r>
      <w:r w:rsidR="00526FAC">
        <w:rPr>
          <w:rFonts w:ascii="Times New Roman" w:hAnsi="Times New Roman" w:cs="Times New Roman"/>
          <w:sz w:val="24"/>
          <w:szCs w:val="24"/>
        </w:rPr>
        <w:t>´s art: not only in the</w:t>
      </w:r>
      <w:r w:rsidRPr="00854DDF">
        <w:rPr>
          <w:rFonts w:ascii="Times New Roman" w:hAnsi="Times New Roman" w:cs="Times New Roman"/>
          <w:sz w:val="24"/>
          <w:szCs w:val="24"/>
        </w:rPr>
        <w:t xml:space="preserve"> </w:t>
      </w:r>
      <w:r>
        <w:rPr>
          <w:rFonts w:ascii="Times New Roman" w:hAnsi="Times New Roman" w:cs="Times New Roman"/>
          <w:sz w:val="24"/>
          <w:szCs w:val="24"/>
        </w:rPr>
        <w:t>art</w:t>
      </w:r>
      <w:r w:rsidRPr="00854DDF">
        <w:rPr>
          <w:rFonts w:ascii="Times New Roman" w:hAnsi="Times New Roman" w:cs="Times New Roman"/>
          <w:sz w:val="24"/>
          <w:szCs w:val="24"/>
        </w:rPr>
        <w:t>works</w:t>
      </w:r>
      <w:r w:rsidR="00526FAC">
        <w:rPr>
          <w:rFonts w:ascii="Times New Roman" w:hAnsi="Times New Roman" w:cs="Times New Roman"/>
          <w:sz w:val="24"/>
          <w:szCs w:val="24"/>
        </w:rPr>
        <w:t xml:space="preserve"> that she produced </w:t>
      </w:r>
      <w:r w:rsidRPr="00854DDF">
        <w:rPr>
          <w:rFonts w:ascii="Times New Roman" w:hAnsi="Times New Roman" w:cs="Times New Roman"/>
          <w:sz w:val="24"/>
          <w:szCs w:val="24"/>
        </w:rPr>
        <w:t>that decade, but</w:t>
      </w:r>
      <w:r w:rsidR="00526FAC">
        <w:rPr>
          <w:rFonts w:ascii="Times New Roman" w:hAnsi="Times New Roman" w:cs="Times New Roman"/>
          <w:sz w:val="24"/>
          <w:szCs w:val="24"/>
        </w:rPr>
        <w:t xml:space="preserve"> also in her later jewelry designs and drawings. For instance, she created</w:t>
      </w:r>
      <w:r w:rsidRPr="00854DDF">
        <w:rPr>
          <w:rFonts w:ascii="Times New Roman" w:hAnsi="Times New Roman" w:cs="Times New Roman"/>
          <w:sz w:val="24"/>
          <w:szCs w:val="24"/>
        </w:rPr>
        <w:t xml:space="preserve"> necklaces</w:t>
      </w:r>
      <w:r w:rsidR="00526FAC">
        <w:rPr>
          <w:rFonts w:ascii="Times New Roman" w:hAnsi="Times New Roman" w:cs="Times New Roman"/>
          <w:sz w:val="24"/>
          <w:szCs w:val="24"/>
        </w:rPr>
        <w:t xml:space="preserve"> in </w:t>
      </w:r>
      <w:r w:rsidRPr="00854DDF">
        <w:rPr>
          <w:rFonts w:ascii="Times New Roman" w:hAnsi="Times New Roman" w:cs="Times New Roman"/>
          <w:sz w:val="24"/>
          <w:szCs w:val="24"/>
        </w:rPr>
        <w:t xml:space="preserve">the shape of the </w:t>
      </w:r>
      <w:r>
        <w:rPr>
          <w:rFonts w:ascii="Times New Roman" w:hAnsi="Times New Roman" w:cs="Times New Roman"/>
          <w:sz w:val="24"/>
          <w:szCs w:val="24"/>
        </w:rPr>
        <w:t>Inca Q</w:t>
      </w:r>
      <w:r w:rsidRPr="00854DDF">
        <w:rPr>
          <w:rFonts w:ascii="Times New Roman" w:hAnsi="Times New Roman" w:cs="Times New Roman"/>
          <w:sz w:val="24"/>
          <w:szCs w:val="24"/>
        </w:rPr>
        <w:t>uipus</w:t>
      </w:r>
      <w:r w:rsidR="00526FAC">
        <w:rPr>
          <w:rFonts w:ascii="Times New Roman" w:hAnsi="Times New Roman" w:cs="Times New Roman"/>
          <w:sz w:val="24"/>
          <w:szCs w:val="24"/>
        </w:rPr>
        <w:t xml:space="preserve">, those </w:t>
      </w:r>
      <w:r w:rsidRPr="00854DDF">
        <w:rPr>
          <w:rFonts w:ascii="Times New Roman" w:hAnsi="Times New Roman" w:cs="Times New Roman"/>
          <w:sz w:val="24"/>
          <w:szCs w:val="24"/>
        </w:rPr>
        <w:t>pre-Hispanic textiles that constituted a wordless</w:t>
      </w:r>
      <w:r w:rsidR="00526FAC">
        <w:rPr>
          <w:rFonts w:ascii="Times New Roman" w:hAnsi="Times New Roman" w:cs="Times New Roman"/>
          <w:sz w:val="24"/>
          <w:szCs w:val="24"/>
        </w:rPr>
        <w:t xml:space="preserve"> script</w:t>
      </w:r>
      <w:r w:rsidR="00800BBA">
        <w:rPr>
          <w:rFonts w:ascii="Times New Roman" w:hAnsi="Times New Roman" w:cs="Times New Roman"/>
          <w:sz w:val="24"/>
          <w:szCs w:val="24"/>
        </w:rPr>
        <w:t xml:space="preserve"> </w:t>
      </w:r>
      <w:r w:rsidRPr="00854DDF">
        <w:rPr>
          <w:rFonts w:ascii="Times New Roman" w:hAnsi="Times New Roman" w:cs="Times New Roman"/>
          <w:sz w:val="24"/>
          <w:szCs w:val="24"/>
        </w:rPr>
        <w:t>based on</w:t>
      </w:r>
      <w:r w:rsidR="00526FAC">
        <w:rPr>
          <w:rFonts w:ascii="Times New Roman" w:hAnsi="Times New Roman" w:cs="Times New Roman"/>
          <w:sz w:val="24"/>
          <w:szCs w:val="24"/>
        </w:rPr>
        <w:t xml:space="preserve"> </w:t>
      </w:r>
      <w:r w:rsidR="00800BBA">
        <w:rPr>
          <w:rFonts w:ascii="Times New Roman" w:hAnsi="Times New Roman" w:cs="Times New Roman"/>
          <w:sz w:val="24"/>
          <w:szCs w:val="24"/>
        </w:rPr>
        <w:t>a</w:t>
      </w:r>
      <w:r w:rsidRPr="00854DDF">
        <w:rPr>
          <w:rFonts w:ascii="Times New Roman" w:hAnsi="Times New Roman" w:cs="Times New Roman"/>
          <w:sz w:val="24"/>
          <w:szCs w:val="24"/>
        </w:rPr>
        <w:t xml:space="preserve"> system of knots</w:t>
      </w:r>
      <w:r>
        <w:rPr>
          <w:rFonts w:ascii="Times New Roman" w:hAnsi="Times New Roman" w:cs="Times New Roman"/>
          <w:sz w:val="24"/>
          <w:szCs w:val="24"/>
        </w:rPr>
        <w:t>,</w:t>
      </w:r>
      <w:r w:rsidR="00526FAC">
        <w:rPr>
          <w:rFonts w:ascii="Times New Roman" w:hAnsi="Times New Roman" w:cs="Times New Roman"/>
          <w:sz w:val="24"/>
          <w:szCs w:val="24"/>
        </w:rPr>
        <w:t xml:space="preserve"> that would</w:t>
      </w:r>
      <w:r w:rsidRPr="00854DDF">
        <w:rPr>
          <w:rFonts w:ascii="Times New Roman" w:hAnsi="Times New Roman" w:cs="Times New Roman"/>
          <w:sz w:val="24"/>
          <w:szCs w:val="24"/>
        </w:rPr>
        <w:t xml:space="preserve"> become a generating force </w:t>
      </w:r>
      <w:r>
        <w:rPr>
          <w:rFonts w:ascii="Times New Roman" w:hAnsi="Times New Roman" w:cs="Times New Roman"/>
          <w:sz w:val="24"/>
          <w:szCs w:val="24"/>
        </w:rPr>
        <w:t>of other</w:t>
      </w:r>
      <w:r w:rsidRPr="00854DDF">
        <w:rPr>
          <w:rFonts w:ascii="Times New Roman" w:hAnsi="Times New Roman" w:cs="Times New Roman"/>
          <w:sz w:val="24"/>
          <w:szCs w:val="24"/>
        </w:rPr>
        <w:t xml:space="preserve"> </w:t>
      </w:r>
      <w:r>
        <w:rPr>
          <w:rFonts w:ascii="Times New Roman" w:hAnsi="Times New Roman" w:cs="Times New Roman"/>
          <w:sz w:val="24"/>
          <w:szCs w:val="24"/>
        </w:rPr>
        <w:t>art</w:t>
      </w:r>
      <w:r w:rsidRPr="00854DDF">
        <w:rPr>
          <w:rFonts w:ascii="Times New Roman" w:hAnsi="Times New Roman" w:cs="Times New Roman"/>
          <w:sz w:val="24"/>
          <w:szCs w:val="24"/>
        </w:rPr>
        <w:t>works in the 20th and 21st centuries.</w:t>
      </w:r>
      <w:r>
        <w:rPr>
          <w:rFonts w:ascii="Times New Roman" w:hAnsi="Times New Roman" w:cs="Times New Roman"/>
          <w:sz w:val="24"/>
          <w:szCs w:val="24"/>
        </w:rPr>
        <w:t xml:space="preserve"> </w:t>
      </w:r>
    </w:p>
    <w:p w14:paraId="76148347" w14:textId="04A89B6A" w:rsidR="009811C3" w:rsidRDefault="009811C3" w:rsidP="009811C3">
      <w:pPr>
        <w:spacing w:after="0" w:line="240" w:lineRule="auto"/>
        <w:ind w:firstLine="720"/>
        <w:jc w:val="both"/>
        <w:rPr>
          <w:rFonts w:ascii="Times New Roman" w:hAnsi="Times New Roman" w:cs="Times New Roman"/>
          <w:sz w:val="24"/>
          <w:szCs w:val="24"/>
        </w:rPr>
      </w:pPr>
      <w:r w:rsidRPr="00835E4B">
        <w:rPr>
          <w:rFonts w:ascii="Times New Roman" w:hAnsi="Times New Roman" w:cs="Times New Roman"/>
          <w:sz w:val="24"/>
          <w:szCs w:val="24"/>
        </w:rPr>
        <w:t xml:space="preserve">From the </w:t>
      </w:r>
      <w:r w:rsidRPr="00835E4B">
        <w:rPr>
          <w:rFonts w:ascii="Times New Roman" w:hAnsi="Times New Roman" w:cs="Times New Roman"/>
          <w:i/>
          <w:iCs/>
          <w:sz w:val="24"/>
          <w:szCs w:val="24"/>
        </w:rPr>
        <w:t>quipus</w:t>
      </w:r>
      <w:r w:rsidRPr="00835E4B">
        <w:rPr>
          <w:rFonts w:ascii="Times New Roman" w:hAnsi="Times New Roman" w:cs="Times New Roman"/>
          <w:sz w:val="24"/>
          <w:szCs w:val="24"/>
        </w:rPr>
        <w:t>, the Albers learned that this ancient writing was not only carved in stone, but also woven into fabric, and that its non-verbal signs convey a</w:t>
      </w:r>
      <w:r>
        <w:rPr>
          <w:rFonts w:ascii="Times New Roman" w:hAnsi="Times New Roman" w:cs="Times New Roman"/>
          <w:sz w:val="24"/>
          <w:szCs w:val="24"/>
        </w:rPr>
        <w:t>n alternative kind of</w:t>
      </w:r>
      <w:r w:rsidRPr="00835E4B">
        <w:rPr>
          <w:rFonts w:ascii="Times New Roman" w:hAnsi="Times New Roman" w:cs="Times New Roman"/>
          <w:sz w:val="24"/>
          <w:szCs w:val="24"/>
        </w:rPr>
        <w:t xml:space="preserve"> knowledge. They did not seek to silence this influence that had transformed their work</w:t>
      </w:r>
      <w:r w:rsidRPr="00835E4B">
        <w:rPr>
          <w:rStyle w:val="FootnoteReference"/>
          <w:rFonts w:ascii="Times New Roman" w:hAnsi="Times New Roman" w:cs="Times New Roman"/>
          <w:sz w:val="24"/>
          <w:szCs w:val="24"/>
        </w:rPr>
        <w:footnoteReference w:id="17"/>
      </w:r>
      <w:r w:rsidRPr="00835E4B">
        <w:rPr>
          <w:rFonts w:ascii="Times New Roman" w:hAnsi="Times New Roman" w:cs="Times New Roman"/>
          <w:sz w:val="24"/>
          <w:szCs w:val="24"/>
        </w:rPr>
        <w:t xml:space="preserve"> in way</w:t>
      </w:r>
      <w:r>
        <w:rPr>
          <w:rFonts w:ascii="Times New Roman" w:hAnsi="Times New Roman" w:cs="Times New Roman"/>
          <w:sz w:val="24"/>
          <w:szCs w:val="24"/>
        </w:rPr>
        <w:t>s</w:t>
      </w:r>
      <w:r w:rsidRPr="00835E4B">
        <w:rPr>
          <w:rFonts w:ascii="Times New Roman" w:hAnsi="Times New Roman" w:cs="Times New Roman"/>
          <w:sz w:val="24"/>
          <w:szCs w:val="24"/>
        </w:rPr>
        <w:t xml:space="preserve"> that had tended to be forgotten. </w:t>
      </w:r>
      <w:r w:rsidRPr="002E7BB5">
        <w:rPr>
          <w:rFonts w:ascii="Times New Roman" w:hAnsi="Times New Roman" w:cs="Times New Roman"/>
          <w:sz w:val="24"/>
          <w:szCs w:val="24"/>
        </w:rPr>
        <w:t>They were visionaries who were able to</w:t>
      </w:r>
      <w:r w:rsidR="00526FAC">
        <w:rPr>
          <w:rFonts w:ascii="Times New Roman" w:hAnsi="Times New Roman" w:cs="Times New Roman"/>
          <w:sz w:val="24"/>
          <w:szCs w:val="24"/>
        </w:rPr>
        <w:t xml:space="preserve"> gauge </w:t>
      </w:r>
      <w:r w:rsidRPr="002E7BB5">
        <w:rPr>
          <w:rFonts w:ascii="Times New Roman" w:hAnsi="Times New Roman" w:cs="Times New Roman"/>
          <w:sz w:val="24"/>
          <w:szCs w:val="24"/>
        </w:rPr>
        <w:t xml:space="preserve">the real </w:t>
      </w:r>
      <w:r w:rsidR="00526FAC">
        <w:rPr>
          <w:rFonts w:ascii="Times New Roman" w:hAnsi="Times New Roman" w:cs="Times New Roman"/>
          <w:sz w:val="24"/>
          <w:szCs w:val="24"/>
        </w:rPr>
        <w:t xml:space="preserve">scale </w:t>
      </w:r>
      <w:r w:rsidRPr="002E7BB5">
        <w:rPr>
          <w:rFonts w:ascii="Times New Roman" w:hAnsi="Times New Roman" w:cs="Times New Roman"/>
          <w:sz w:val="24"/>
          <w:szCs w:val="24"/>
        </w:rPr>
        <w:t xml:space="preserve">of the </w:t>
      </w:r>
      <w:r w:rsidR="00526FAC">
        <w:rPr>
          <w:rFonts w:ascii="Times New Roman" w:hAnsi="Times New Roman" w:cs="Times New Roman"/>
          <w:sz w:val="24"/>
          <w:szCs w:val="24"/>
        </w:rPr>
        <w:t xml:space="preserve">ancient </w:t>
      </w:r>
      <w:r w:rsidRPr="002E7BB5">
        <w:rPr>
          <w:rFonts w:ascii="Times New Roman" w:hAnsi="Times New Roman" w:cs="Times New Roman"/>
          <w:sz w:val="24"/>
          <w:szCs w:val="24"/>
        </w:rPr>
        <w:t>legacy</w:t>
      </w:r>
      <w:r w:rsidR="00526FAC">
        <w:rPr>
          <w:rFonts w:ascii="Times New Roman" w:hAnsi="Times New Roman" w:cs="Times New Roman"/>
          <w:sz w:val="24"/>
          <w:szCs w:val="24"/>
        </w:rPr>
        <w:t>,</w:t>
      </w:r>
      <w:r w:rsidRPr="002E7BB5">
        <w:rPr>
          <w:rFonts w:ascii="Times New Roman" w:hAnsi="Times New Roman" w:cs="Times New Roman"/>
          <w:sz w:val="24"/>
          <w:szCs w:val="24"/>
        </w:rPr>
        <w:t xml:space="preserve"> a</w:t>
      </w:r>
      <w:r w:rsidR="00526FAC">
        <w:rPr>
          <w:rFonts w:ascii="Times New Roman" w:hAnsi="Times New Roman" w:cs="Times New Roman"/>
          <w:sz w:val="24"/>
          <w:szCs w:val="24"/>
        </w:rPr>
        <w:t>s well as</w:t>
      </w:r>
      <w:r w:rsidRPr="002E7BB5">
        <w:rPr>
          <w:rFonts w:ascii="Times New Roman" w:hAnsi="Times New Roman" w:cs="Times New Roman"/>
          <w:sz w:val="24"/>
          <w:szCs w:val="24"/>
        </w:rPr>
        <w:t xml:space="preserve"> its persistence:</w:t>
      </w:r>
      <w:r w:rsidRPr="00835E4B">
        <w:rPr>
          <w:rFonts w:ascii="Times New Roman" w:hAnsi="Times New Roman" w:cs="Times New Roman"/>
          <w:sz w:val="24"/>
          <w:szCs w:val="24"/>
        </w:rPr>
        <w:t xml:space="preserve"> </w:t>
      </w:r>
      <w:r>
        <w:rPr>
          <w:rFonts w:ascii="Times New Roman" w:hAnsi="Times New Roman" w:cs="Times New Roman"/>
          <w:sz w:val="24"/>
          <w:szCs w:val="24"/>
        </w:rPr>
        <w:t>“</w:t>
      </w:r>
      <w:r w:rsidRPr="00835E4B">
        <w:rPr>
          <w:rFonts w:ascii="Times New Roman" w:hAnsi="Times New Roman" w:cs="Times New Roman"/>
          <w:sz w:val="24"/>
          <w:szCs w:val="24"/>
        </w:rPr>
        <w:t>Perhaps it was that timeless quality of pre-Columbian art that first spoke to us,</w:t>
      </w:r>
      <w:r>
        <w:rPr>
          <w:rFonts w:ascii="Times New Roman" w:hAnsi="Times New Roman" w:cs="Times New Roman"/>
          <w:sz w:val="24"/>
          <w:szCs w:val="24"/>
        </w:rPr>
        <w:t>”</w:t>
      </w:r>
      <w:r w:rsidRPr="00835E4B">
        <w:rPr>
          <w:rStyle w:val="FootnoteReference"/>
          <w:rFonts w:ascii="Times New Roman" w:hAnsi="Times New Roman" w:cs="Times New Roman"/>
          <w:sz w:val="24"/>
          <w:szCs w:val="24"/>
        </w:rPr>
        <w:footnoteReference w:id="18"/>
      </w:r>
      <w:r w:rsidRPr="00835E4B">
        <w:rPr>
          <w:rFonts w:ascii="Times New Roman" w:hAnsi="Times New Roman" w:cs="Times New Roman"/>
          <w:sz w:val="24"/>
          <w:szCs w:val="24"/>
        </w:rPr>
        <w:t xml:space="preserve"> Annie reflected when referring to her remarkable private collection of the </w:t>
      </w:r>
      <w:r w:rsidRPr="00835E4B">
        <w:rPr>
          <w:rFonts w:ascii="Times New Roman" w:hAnsi="Times New Roman" w:cs="Times New Roman"/>
          <w:sz w:val="24"/>
          <w:szCs w:val="24"/>
        </w:rPr>
        <w:lastRenderedPageBreak/>
        <w:t>same, now in the Yale Peabody Museum. And this is a key to approaching the study textile art: understanding that these cultures were not obsessed with the idea of change for change’s sake but instead seek to further and preserve ancient knowledge so sacred that, to them, it was tantamount to a cosmic vision.</w:t>
      </w:r>
    </w:p>
    <w:p w14:paraId="2FAA4F5F" w14:textId="5FE14D0D" w:rsidR="00BD1448" w:rsidRDefault="002E7BB5" w:rsidP="00BD1448">
      <w:pPr>
        <w:spacing w:after="0" w:line="240" w:lineRule="auto"/>
        <w:ind w:firstLine="720"/>
        <w:jc w:val="both"/>
        <w:rPr>
          <w:rFonts w:ascii="Times New Roman" w:hAnsi="Times New Roman" w:cs="Times New Roman"/>
          <w:sz w:val="24"/>
          <w:szCs w:val="24"/>
        </w:rPr>
      </w:pPr>
      <w:r w:rsidRPr="002E7BB5">
        <w:rPr>
          <w:rFonts w:ascii="Times New Roman" w:hAnsi="Times New Roman" w:cs="Times New Roman"/>
          <w:sz w:val="24"/>
          <w:szCs w:val="24"/>
        </w:rPr>
        <w:t>Anni Albers, who by weaving felt united to a remote past</w:t>
      </w:r>
      <w:r w:rsidR="0049315C">
        <w:rPr>
          <w:rStyle w:val="FootnoteReference"/>
          <w:rFonts w:ascii="Times New Roman" w:hAnsi="Times New Roman" w:cs="Times New Roman"/>
          <w:sz w:val="24"/>
          <w:szCs w:val="24"/>
        </w:rPr>
        <w:footnoteReference w:id="19"/>
      </w:r>
      <w:r w:rsidRPr="002E7BB5">
        <w:rPr>
          <w:rFonts w:ascii="Times New Roman" w:hAnsi="Times New Roman" w:cs="Times New Roman"/>
          <w:sz w:val="24"/>
          <w:szCs w:val="24"/>
        </w:rPr>
        <w:t>, would not be the only pioneer in contemporary textile art to create by appropriating that legacy. Sheila Hicks, a student of Josef Albers, traveled in 1957, on a scholarship, in search of pre-Hispanic textile art, initially to the Andes, where she completed her thesis</w:t>
      </w:r>
      <w:r w:rsidR="00BD1448">
        <w:rPr>
          <w:rFonts w:ascii="Times New Roman" w:hAnsi="Times New Roman" w:cs="Times New Roman"/>
          <w:sz w:val="24"/>
          <w:szCs w:val="24"/>
        </w:rPr>
        <w:t xml:space="preserve">. </w:t>
      </w:r>
      <w:r w:rsidR="00BD1448" w:rsidRPr="002E7BB5">
        <w:rPr>
          <w:rFonts w:ascii="Times New Roman" w:hAnsi="Times New Roman" w:cs="Times New Roman"/>
          <w:sz w:val="24"/>
          <w:szCs w:val="24"/>
        </w:rPr>
        <w:t>It was precisely in Chile where Hicks first exhibited and sold h</w:t>
      </w:r>
      <w:r w:rsidR="00BD1448">
        <w:rPr>
          <w:rFonts w:ascii="Times New Roman" w:hAnsi="Times New Roman" w:cs="Times New Roman"/>
          <w:sz w:val="24"/>
          <w:szCs w:val="24"/>
        </w:rPr>
        <w:t>er</w:t>
      </w:r>
      <w:r w:rsidR="00BD1448" w:rsidRPr="002E7BB5">
        <w:rPr>
          <w:rFonts w:ascii="Times New Roman" w:hAnsi="Times New Roman" w:cs="Times New Roman"/>
          <w:sz w:val="24"/>
          <w:szCs w:val="24"/>
        </w:rPr>
        <w:t xml:space="preserve"> art, before becoming one of the great figures of contemporary textile art.</w:t>
      </w:r>
      <w:r w:rsidR="00BD1448">
        <w:rPr>
          <w:rFonts w:ascii="Times New Roman" w:hAnsi="Times New Roman" w:cs="Times New Roman"/>
          <w:sz w:val="24"/>
          <w:szCs w:val="24"/>
        </w:rPr>
        <w:t xml:space="preserve"> In</w:t>
      </w:r>
      <w:r w:rsidRPr="002E7BB5">
        <w:rPr>
          <w:rFonts w:ascii="Times New Roman" w:hAnsi="Times New Roman" w:cs="Times New Roman"/>
          <w:sz w:val="24"/>
          <w:szCs w:val="24"/>
        </w:rPr>
        <w:t xml:space="preserve"> the 1960s</w:t>
      </w:r>
      <w:r w:rsidR="00BD1448">
        <w:rPr>
          <w:rFonts w:ascii="Times New Roman" w:hAnsi="Times New Roman" w:cs="Times New Roman"/>
          <w:sz w:val="24"/>
          <w:szCs w:val="24"/>
        </w:rPr>
        <w:t xml:space="preserve"> she went</w:t>
      </w:r>
      <w:r w:rsidRPr="002E7BB5">
        <w:rPr>
          <w:rFonts w:ascii="Times New Roman" w:hAnsi="Times New Roman" w:cs="Times New Roman"/>
          <w:sz w:val="24"/>
          <w:szCs w:val="24"/>
        </w:rPr>
        <w:t xml:space="preserve"> </w:t>
      </w:r>
      <w:r w:rsidR="008A7EB6">
        <w:rPr>
          <w:rFonts w:ascii="Times New Roman" w:hAnsi="Times New Roman" w:cs="Times New Roman"/>
          <w:sz w:val="24"/>
          <w:szCs w:val="24"/>
        </w:rPr>
        <w:t>to</w:t>
      </w:r>
      <w:r w:rsidRPr="002E7BB5">
        <w:rPr>
          <w:rFonts w:ascii="Times New Roman" w:hAnsi="Times New Roman" w:cs="Times New Roman"/>
          <w:sz w:val="24"/>
          <w:szCs w:val="24"/>
        </w:rPr>
        <w:t xml:space="preserve"> Mexico, where she </w:t>
      </w:r>
      <w:r w:rsidR="00526FAC">
        <w:rPr>
          <w:rFonts w:ascii="Times New Roman" w:hAnsi="Times New Roman" w:cs="Times New Roman"/>
          <w:sz w:val="24"/>
          <w:szCs w:val="24"/>
        </w:rPr>
        <w:t xml:space="preserve">settled and </w:t>
      </w:r>
      <w:r w:rsidRPr="002E7BB5">
        <w:rPr>
          <w:rFonts w:ascii="Times New Roman" w:hAnsi="Times New Roman" w:cs="Times New Roman"/>
          <w:sz w:val="24"/>
          <w:szCs w:val="24"/>
        </w:rPr>
        <w:t xml:space="preserve">learned about the living </w:t>
      </w:r>
      <w:r w:rsidR="00BD1448">
        <w:rPr>
          <w:rFonts w:ascii="Times New Roman" w:hAnsi="Times New Roman" w:cs="Times New Roman"/>
          <w:sz w:val="24"/>
          <w:szCs w:val="24"/>
        </w:rPr>
        <w:t xml:space="preserve">Mesoamerican </w:t>
      </w:r>
      <w:r w:rsidRPr="002E7BB5">
        <w:rPr>
          <w:rFonts w:ascii="Times New Roman" w:hAnsi="Times New Roman" w:cs="Times New Roman"/>
          <w:sz w:val="24"/>
          <w:szCs w:val="24"/>
        </w:rPr>
        <w:t>textile tradition, before taking up residence in Paris in 1964. In an interview with Monique Levi-Strauss</w:t>
      </w:r>
      <w:r w:rsidR="00526FAC">
        <w:rPr>
          <w:rFonts w:ascii="Times New Roman" w:hAnsi="Times New Roman" w:cs="Times New Roman"/>
          <w:sz w:val="24"/>
          <w:szCs w:val="24"/>
        </w:rPr>
        <w:t>, s</w:t>
      </w:r>
      <w:r w:rsidRPr="002E7BB5">
        <w:rPr>
          <w:rFonts w:ascii="Times New Roman" w:hAnsi="Times New Roman" w:cs="Times New Roman"/>
          <w:sz w:val="24"/>
          <w:szCs w:val="24"/>
        </w:rPr>
        <w:t xml:space="preserve">he </w:t>
      </w:r>
      <w:r w:rsidR="00526FAC">
        <w:rPr>
          <w:rFonts w:ascii="Times New Roman" w:hAnsi="Times New Roman" w:cs="Times New Roman"/>
          <w:sz w:val="24"/>
          <w:szCs w:val="24"/>
        </w:rPr>
        <w:t>said</w:t>
      </w:r>
      <w:r w:rsidRPr="002E7BB5">
        <w:rPr>
          <w:rFonts w:ascii="Times New Roman" w:hAnsi="Times New Roman" w:cs="Times New Roman"/>
          <w:sz w:val="24"/>
          <w:szCs w:val="24"/>
        </w:rPr>
        <w:t xml:space="preserve">: </w:t>
      </w:r>
      <w:r w:rsidR="008A7EB6">
        <w:rPr>
          <w:rFonts w:ascii="Times New Roman" w:hAnsi="Times New Roman" w:cs="Times New Roman"/>
          <w:sz w:val="24"/>
          <w:szCs w:val="24"/>
        </w:rPr>
        <w:t>“</w:t>
      </w:r>
      <w:r w:rsidRPr="002E7BB5">
        <w:rPr>
          <w:rFonts w:ascii="Times New Roman" w:hAnsi="Times New Roman" w:cs="Times New Roman"/>
          <w:sz w:val="24"/>
          <w:szCs w:val="24"/>
        </w:rPr>
        <w:t>...I was trying to learn how the ancient Andean textiles were made, trying to replicate them</w:t>
      </w:r>
      <w:r w:rsidR="008A7EB6">
        <w:rPr>
          <w:rFonts w:ascii="Times New Roman" w:hAnsi="Times New Roman" w:cs="Times New Roman"/>
          <w:sz w:val="24"/>
          <w:szCs w:val="24"/>
        </w:rPr>
        <w:t>.”</w:t>
      </w:r>
      <w:r w:rsidR="00800BBA">
        <w:rPr>
          <w:rStyle w:val="FootnoteReference"/>
          <w:rFonts w:ascii="Times New Roman" w:hAnsi="Times New Roman" w:cs="Times New Roman"/>
          <w:sz w:val="24"/>
          <w:szCs w:val="24"/>
        </w:rPr>
        <w:footnoteReference w:id="20"/>
      </w:r>
      <w:r w:rsidR="00BD1448">
        <w:rPr>
          <w:rFonts w:ascii="Times New Roman" w:hAnsi="Times New Roman" w:cs="Times New Roman"/>
          <w:sz w:val="24"/>
          <w:szCs w:val="24"/>
        </w:rPr>
        <w:t xml:space="preserve"> </w:t>
      </w:r>
      <w:r w:rsidRPr="002E7BB5">
        <w:rPr>
          <w:rFonts w:ascii="Times New Roman" w:hAnsi="Times New Roman" w:cs="Times New Roman"/>
          <w:sz w:val="24"/>
          <w:szCs w:val="24"/>
        </w:rPr>
        <w:t xml:space="preserve">That </w:t>
      </w:r>
      <w:r w:rsidR="008A7EB6">
        <w:rPr>
          <w:rFonts w:ascii="Times New Roman" w:hAnsi="Times New Roman" w:cs="Times New Roman"/>
          <w:sz w:val="24"/>
          <w:szCs w:val="24"/>
        </w:rPr>
        <w:t>“</w:t>
      </w:r>
      <w:r w:rsidRPr="002E7BB5">
        <w:rPr>
          <w:rFonts w:ascii="Times New Roman" w:hAnsi="Times New Roman" w:cs="Times New Roman"/>
          <w:sz w:val="24"/>
          <w:szCs w:val="24"/>
        </w:rPr>
        <w:t>replication</w:t>
      </w:r>
      <w:r w:rsidR="008A7EB6">
        <w:rPr>
          <w:rFonts w:ascii="Times New Roman" w:hAnsi="Times New Roman" w:cs="Times New Roman"/>
          <w:sz w:val="24"/>
          <w:szCs w:val="24"/>
        </w:rPr>
        <w:t>”</w:t>
      </w:r>
      <w:r w:rsidRPr="002E7BB5">
        <w:rPr>
          <w:rFonts w:ascii="Times New Roman" w:hAnsi="Times New Roman" w:cs="Times New Roman"/>
          <w:sz w:val="24"/>
          <w:szCs w:val="24"/>
        </w:rPr>
        <w:t xml:space="preserve"> has been key to the recognition of fiber art as one of the means of global contemporary creation; but </w:t>
      </w:r>
      <w:r w:rsidR="00BD1448">
        <w:rPr>
          <w:rFonts w:ascii="Times New Roman" w:hAnsi="Times New Roman" w:cs="Times New Roman"/>
          <w:sz w:val="24"/>
          <w:szCs w:val="24"/>
        </w:rPr>
        <w:t>this</w:t>
      </w:r>
      <w:r w:rsidRPr="002E7BB5">
        <w:rPr>
          <w:rFonts w:ascii="Times New Roman" w:hAnsi="Times New Roman" w:cs="Times New Roman"/>
          <w:sz w:val="24"/>
          <w:szCs w:val="24"/>
        </w:rPr>
        <w:t xml:space="preserve"> precious original source is diluted or omitted in that narrative of art history that is often hegemonically constructed. </w:t>
      </w:r>
    </w:p>
    <w:p w14:paraId="265ECEB6" w14:textId="77777777" w:rsidR="00386662" w:rsidRPr="002E7BB5" w:rsidRDefault="00386662" w:rsidP="00386662">
      <w:pPr>
        <w:spacing w:after="0" w:line="240" w:lineRule="auto"/>
        <w:ind w:firstLine="720"/>
        <w:jc w:val="both"/>
        <w:rPr>
          <w:rFonts w:ascii="Times New Roman" w:hAnsi="Times New Roman" w:cs="Times New Roman"/>
          <w:sz w:val="24"/>
          <w:szCs w:val="24"/>
        </w:rPr>
      </w:pPr>
    </w:p>
    <w:p w14:paraId="18DF50DD" w14:textId="49EEF8CB" w:rsidR="002E7BB5" w:rsidRPr="002E7BB5" w:rsidRDefault="002E7BB5" w:rsidP="002E7BB5">
      <w:pPr>
        <w:jc w:val="both"/>
        <w:rPr>
          <w:rFonts w:ascii="Times New Roman" w:hAnsi="Times New Roman" w:cs="Times New Roman"/>
          <w:b/>
          <w:sz w:val="24"/>
          <w:szCs w:val="24"/>
        </w:rPr>
      </w:pPr>
      <w:r w:rsidRPr="002E7BB5">
        <w:rPr>
          <w:rFonts w:ascii="Times New Roman" w:hAnsi="Times New Roman" w:cs="Times New Roman"/>
          <w:b/>
          <w:sz w:val="24"/>
          <w:szCs w:val="24"/>
        </w:rPr>
        <w:t xml:space="preserve">Resonances of </w:t>
      </w:r>
      <w:r w:rsidR="00386662">
        <w:rPr>
          <w:rFonts w:ascii="Times New Roman" w:hAnsi="Times New Roman" w:cs="Times New Roman"/>
          <w:b/>
          <w:sz w:val="24"/>
          <w:szCs w:val="24"/>
        </w:rPr>
        <w:t>P</w:t>
      </w:r>
      <w:r w:rsidRPr="002E7BB5">
        <w:rPr>
          <w:rFonts w:ascii="Times New Roman" w:hAnsi="Times New Roman" w:cs="Times New Roman"/>
          <w:b/>
          <w:sz w:val="24"/>
          <w:szCs w:val="24"/>
        </w:rPr>
        <w:t xml:space="preserve">re-Hispanic </w:t>
      </w:r>
      <w:r w:rsidR="00A47CB6">
        <w:rPr>
          <w:rFonts w:ascii="Times New Roman" w:hAnsi="Times New Roman" w:cs="Times New Roman"/>
          <w:b/>
          <w:sz w:val="24"/>
          <w:szCs w:val="24"/>
        </w:rPr>
        <w:t>T</w:t>
      </w:r>
      <w:r w:rsidRPr="002E7BB5">
        <w:rPr>
          <w:rFonts w:ascii="Times New Roman" w:hAnsi="Times New Roman" w:cs="Times New Roman"/>
          <w:b/>
          <w:sz w:val="24"/>
          <w:szCs w:val="24"/>
        </w:rPr>
        <w:t xml:space="preserve">extile </w:t>
      </w:r>
      <w:r w:rsidR="00A47CB6">
        <w:rPr>
          <w:rFonts w:ascii="Times New Roman" w:hAnsi="Times New Roman" w:cs="Times New Roman"/>
          <w:b/>
          <w:sz w:val="24"/>
          <w:szCs w:val="24"/>
        </w:rPr>
        <w:t>A</w:t>
      </w:r>
      <w:r w:rsidRPr="002E7BB5">
        <w:rPr>
          <w:rFonts w:ascii="Times New Roman" w:hAnsi="Times New Roman" w:cs="Times New Roman"/>
          <w:b/>
          <w:sz w:val="24"/>
          <w:szCs w:val="24"/>
        </w:rPr>
        <w:t xml:space="preserve">rt in </w:t>
      </w:r>
      <w:r w:rsidR="00A47CB6">
        <w:rPr>
          <w:rFonts w:ascii="Times New Roman" w:hAnsi="Times New Roman" w:cs="Times New Roman"/>
          <w:b/>
          <w:sz w:val="24"/>
          <w:szCs w:val="24"/>
        </w:rPr>
        <w:t>C</w:t>
      </w:r>
      <w:r w:rsidRPr="002E7BB5">
        <w:rPr>
          <w:rFonts w:ascii="Times New Roman" w:hAnsi="Times New Roman" w:cs="Times New Roman"/>
          <w:b/>
          <w:sz w:val="24"/>
          <w:szCs w:val="24"/>
        </w:rPr>
        <w:t xml:space="preserve">ontemporary Latin American </w:t>
      </w:r>
      <w:r w:rsidR="00A47CB6">
        <w:rPr>
          <w:rFonts w:ascii="Times New Roman" w:hAnsi="Times New Roman" w:cs="Times New Roman"/>
          <w:b/>
          <w:sz w:val="24"/>
          <w:szCs w:val="24"/>
        </w:rPr>
        <w:t>A</w:t>
      </w:r>
      <w:r w:rsidRPr="002E7BB5">
        <w:rPr>
          <w:rFonts w:ascii="Times New Roman" w:hAnsi="Times New Roman" w:cs="Times New Roman"/>
          <w:b/>
          <w:sz w:val="24"/>
          <w:szCs w:val="24"/>
        </w:rPr>
        <w:t>rt</w:t>
      </w:r>
    </w:p>
    <w:p w14:paraId="0A02FC74" w14:textId="43AE0C44" w:rsidR="00FC013D" w:rsidRDefault="002E7BB5" w:rsidP="00FC013D">
      <w:pPr>
        <w:spacing w:after="0"/>
        <w:jc w:val="both"/>
      </w:pPr>
      <w:r w:rsidRPr="002E7BB5">
        <w:rPr>
          <w:rFonts w:ascii="Times New Roman" w:hAnsi="Times New Roman" w:cs="Times New Roman"/>
          <w:sz w:val="24"/>
          <w:szCs w:val="24"/>
        </w:rPr>
        <w:t xml:space="preserve">The memory of the </w:t>
      </w:r>
      <w:r w:rsidR="00893881">
        <w:rPr>
          <w:rFonts w:ascii="Times New Roman" w:hAnsi="Times New Roman" w:cs="Times New Roman"/>
          <w:sz w:val="24"/>
          <w:szCs w:val="24"/>
        </w:rPr>
        <w:t>Q</w:t>
      </w:r>
      <w:r w:rsidRPr="002E7BB5">
        <w:rPr>
          <w:rFonts w:ascii="Times New Roman" w:hAnsi="Times New Roman" w:cs="Times New Roman"/>
          <w:sz w:val="24"/>
          <w:szCs w:val="24"/>
        </w:rPr>
        <w:t xml:space="preserve">uipu has lived on through the work of pioneering artists from </w:t>
      </w:r>
      <w:r w:rsidR="009811C3">
        <w:rPr>
          <w:rFonts w:ascii="Times New Roman" w:hAnsi="Times New Roman" w:cs="Times New Roman"/>
          <w:sz w:val="24"/>
          <w:szCs w:val="24"/>
        </w:rPr>
        <w:t>Latin A</w:t>
      </w:r>
      <w:r w:rsidRPr="002E7BB5">
        <w:rPr>
          <w:rFonts w:ascii="Times New Roman" w:hAnsi="Times New Roman" w:cs="Times New Roman"/>
          <w:sz w:val="24"/>
          <w:szCs w:val="24"/>
        </w:rPr>
        <w:t xml:space="preserve">merica such as the Peruvian-Italian Jorge Eduardo Eielson, who died in 2006, or the Chilean artist Cecilia Vicuña, both prodigious poets and artists whose series─which took a long time to become internationally recognized─revisited the ancient Andean textile legacy. </w:t>
      </w:r>
      <w:r w:rsidR="00893881">
        <w:rPr>
          <w:rFonts w:ascii="Times New Roman" w:hAnsi="Times New Roman" w:cs="Times New Roman"/>
          <w:sz w:val="24"/>
          <w:szCs w:val="24"/>
        </w:rPr>
        <w:t>Eielson</w:t>
      </w:r>
      <w:r w:rsidRPr="002E7BB5">
        <w:rPr>
          <w:rFonts w:ascii="Times New Roman" w:hAnsi="Times New Roman" w:cs="Times New Roman"/>
          <w:sz w:val="24"/>
          <w:szCs w:val="24"/>
        </w:rPr>
        <w:t xml:space="preserve">'s </w:t>
      </w:r>
      <w:r w:rsidRPr="00893881">
        <w:rPr>
          <w:rFonts w:ascii="Times New Roman" w:hAnsi="Times New Roman" w:cs="Times New Roman"/>
          <w:i/>
          <w:sz w:val="24"/>
          <w:szCs w:val="24"/>
        </w:rPr>
        <w:t>Quipus series</w:t>
      </w:r>
      <w:r w:rsidRPr="002E7BB5">
        <w:rPr>
          <w:rFonts w:ascii="Times New Roman" w:hAnsi="Times New Roman" w:cs="Times New Roman"/>
          <w:sz w:val="24"/>
          <w:szCs w:val="24"/>
        </w:rPr>
        <w:t xml:space="preserve"> honors and evokes the mnemonic system of Peru's </w:t>
      </w:r>
      <w:r w:rsidR="00EB0F3F">
        <w:rPr>
          <w:rFonts w:ascii="Times New Roman" w:hAnsi="Times New Roman" w:cs="Times New Roman"/>
          <w:sz w:val="24"/>
          <w:szCs w:val="24"/>
        </w:rPr>
        <w:t>ancestral</w:t>
      </w:r>
      <w:r w:rsidRPr="002E7BB5">
        <w:rPr>
          <w:rFonts w:ascii="Times New Roman" w:hAnsi="Times New Roman" w:cs="Times New Roman"/>
          <w:sz w:val="24"/>
          <w:szCs w:val="24"/>
        </w:rPr>
        <w:t xml:space="preserve"> cultures. Eielson had traveled the path of the European avant-garde, including the influence of </w:t>
      </w:r>
      <w:proofErr w:type="spellStart"/>
      <w:r w:rsidRPr="002E7BB5">
        <w:rPr>
          <w:rFonts w:ascii="Times New Roman" w:hAnsi="Times New Roman" w:cs="Times New Roman"/>
          <w:sz w:val="24"/>
          <w:szCs w:val="24"/>
        </w:rPr>
        <w:t>Arte</w:t>
      </w:r>
      <w:proofErr w:type="spellEnd"/>
      <w:r w:rsidRPr="002E7BB5">
        <w:rPr>
          <w:rFonts w:ascii="Times New Roman" w:hAnsi="Times New Roman" w:cs="Times New Roman"/>
          <w:sz w:val="24"/>
          <w:szCs w:val="24"/>
        </w:rPr>
        <w:t xml:space="preserve"> Povera, to return to that legacy that emerged in the</w:t>
      </w:r>
      <w:r w:rsidR="0068564F">
        <w:rPr>
          <w:rFonts w:ascii="Times New Roman" w:hAnsi="Times New Roman" w:cs="Times New Roman"/>
          <w:sz w:val="24"/>
          <w:szCs w:val="24"/>
        </w:rPr>
        <w:t xml:space="preserve"> </w:t>
      </w:r>
      <w:r w:rsidR="00460209">
        <w:rPr>
          <w:rFonts w:ascii="Times New Roman" w:hAnsi="Times New Roman" w:cs="Times New Roman"/>
          <w:sz w:val="24"/>
          <w:szCs w:val="24"/>
        </w:rPr>
        <w:t xml:space="preserve">treasured </w:t>
      </w:r>
      <w:r w:rsidRPr="002E7BB5">
        <w:rPr>
          <w:rFonts w:ascii="Times New Roman" w:hAnsi="Times New Roman" w:cs="Times New Roman"/>
          <w:sz w:val="24"/>
          <w:szCs w:val="24"/>
        </w:rPr>
        <w:t>geography of his country.</w:t>
      </w:r>
      <w:r w:rsidR="00867487">
        <w:rPr>
          <w:rStyle w:val="FootnoteReference"/>
          <w:rFonts w:ascii="Times New Roman" w:hAnsi="Times New Roman" w:cs="Times New Roman"/>
          <w:sz w:val="24"/>
          <w:szCs w:val="24"/>
        </w:rPr>
        <w:footnoteReference w:id="21"/>
      </w:r>
      <w:r w:rsidRPr="002E7BB5">
        <w:rPr>
          <w:rFonts w:ascii="Times New Roman" w:hAnsi="Times New Roman" w:cs="Times New Roman"/>
          <w:sz w:val="24"/>
          <w:szCs w:val="24"/>
        </w:rPr>
        <w:t xml:space="preserve"> Many years after having held in his hands a millenary reddish fabric woven by weavers of the </w:t>
      </w:r>
      <w:proofErr w:type="spellStart"/>
      <w:r w:rsidRPr="002E7BB5">
        <w:rPr>
          <w:rFonts w:ascii="Times New Roman" w:hAnsi="Times New Roman" w:cs="Times New Roman"/>
          <w:sz w:val="24"/>
          <w:szCs w:val="24"/>
        </w:rPr>
        <w:t>Chancay</w:t>
      </w:r>
      <w:proofErr w:type="spellEnd"/>
      <w:r w:rsidRPr="002E7BB5">
        <w:rPr>
          <w:rFonts w:ascii="Times New Roman" w:hAnsi="Times New Roman" w:cs="Times New Roman"/>
          <w:sz w:val="24"/>
          <w:szCs w:val="24"/>
        </w:rPr>
        <w:t xml:space="preserve"> culture, in 1965,</w:t>
      </w:r>
      <w:r w:rsidR="00A83A15">
        <w:rPr>
          <w:rFonts w:ascii="Times New Roman" w:hAnsi="Times New Roman" w:cs="Times New Roman"/>
          <w:sz w:val="24"/>
          <w:szCs w:val="24"/>
        </w:rPr>
        <w:t xml:space="preserve"> while</w:t>
      </w:r>
      <w:r w:rsidRPr="002E7BB5">
        <w:rPr>
          <w:rFonts w:ascii="Times New Roman" w:hAnsi="Times New Roman" w:cs="Times New Roman"/>
          <w:sz w:val="24"/>
          <w:szCs w:val="24"/>
        </w:rPr>
        <w:t xml:space="preserve"> living in Italy, he twisted, stretched, cut, burned, and finally knotted fabrics of colored garments to create his own system of knotted fabrics</w:t>
      </w:r>
      <w:r w:rsidR="00EB0F3F">
        <w:rPr>
          <w:rFonts w:ascii="Times New Roman" w:hAnsi="Times New Roman" w:cs="Times New Roman"/>
          <w:sz w:val="24"/>
          <w:szCs w:val="24"/>
        </w:rPr>
        <w:t>,</w:t>
      </w:r>
      <w:r w:rsidRPr="002E7BB5">
        <w:rPr>
          <w:rFonts w:ascii="Times New Roman" w:hAnsi="Times New Roman" w:cs="Times New Roman"/>
          <w:sz w:val="24"/>
          <w:szCs w:val="24"/>
        </w:rPr>
        <w:t xml:space="preserve"> which he named after the system used by the Incas to </w:t>
      </w:r>
      <w:r w:rsidR="000307F2">
        <w:rPr>
          <w:rFonts w:ascii="Times New Roman" w:hAnsi="Times New Roman" w:cs="Times New Roman"/>
          <w:sz w:val="24"/>
          <w:szCs w:val="24"/>
        </w:rPr>
        <w:t xml:space="preserve">cipher </w:t>
      </w:r>
      <w:r w:rsidRPr="002E7BB5">
        <w:rPr>
          <w:rFonts w:ascii="Times New Roman" w:hAnsi="Times New Roman" w:cs="Times New Roman"/>
          <w:sz w:val="24"/>
          <w:szCs w:val="24"/>
        </w:rPr>
        <w:t xml:space="preserve">messages. His </w:t>
      </w:r>
      <w:r w:rsidR="00C06AB4" w:rsidRPr="00C06AB4">
        <w:rPr>
          <w:rFonts w:ascii="Times New Roman" w:hAnsi="Times New Roman" w:cs="Times New Roman"/>
          <w:i/>
          <w:sz w:val="24"/>
          <w:szCs w:val="24"/>
        </w:rPr>
        <w:t>Q</w:t>
      </w:r>
      <w:r w:rsidRPr="00C06AB4">
        <w:rPr>
          <w:rFonts w:ascii="Times New Roman" w:hAnsi="Times New Roman" w:cs="Times New Roman"/>
          <w:i/>
          <w:sz w:val="24"/>
          <w:szCs w:val="24"/>
        </w:rPr>
        <w:t>uipus</w:t>
      </w:r>
      <w:r w:rsidRPr="002E7BB5">
        <w:rPr>
          <w:rFonts w:ascii="Times New Roman" w:hAnsi="Times New Roman" w:cs="Times New Roman"/>
          <w:sz w:val="24"/>
          <w:szCs w:val="24"/>
        </w:rPr>
        <w:t xml:space="preserve"> contained a universal expression, but also, as he told Martha Canfield</w:t>
      </w:r>
      <w:r w:rsidR="0056685C">
        <w:rPr>
          <w:rFonts w:ascii="Times New Roman" w:hAnsi="Times New Roman" w:cs="Times New Roman"/>
          <w:sz w:val="24"/>
          <w:szCs w:val="24"/>
        </w:rPr>
        <w:t xml:space="preserve"> in 1995</w:t>
      </w:r>
      <w:r w:rsidR="00EB0F3F">
        <w:rPr>
          <w:rFonts w:ascii="Times New Roman" w:hAnsi="Times New Roman" w:cs="Times New Roman"/>
          <w:sz w:val="24"/>
          <w:szCs w:val="24"/>
        </w:rPr>
        <w:t>,</w:t>
      </w:r>
      <w:r w:rsidRPr="002E7BB5">
        <w:rPr>
          <w:rFonts w:ascii="Times New Roman" w:hAnsi="Times New Roman" w:cs="Times New Roman"/>
          <w:sz w:val="24"/>
          <w:szCs w:val="24"/>
        </w:rPr>
        <w:t xml:space="preserve"> they were </w:t>
      </w:r>
      <w:r w:rsidR="009E20F1">
        <w:rPr>
          <w:rFonts w:ascii="Times New Roman" w:hAnsi="Times New Roman" w:cs="Times New Roman"/>
          <w:sz w:val="24"/>
          <w:szCs w:val="24"/>
        </w:rPr>
        <w:t>“</w:t>
      </w:r>
      <w:r w:rsidRPr="002E7BB5">
        <w:rPr>
          <w:rFonts w:ascii="Times New Roman" w:hAnsi="Times New Roman" w:cs="Times New Roman"/>
          <w:sz w:val="24"/>
          <w:szCs w:val="24"/>
        </w:rPr>
        <w:t>a modest homage to those ancient Peruvians who knew how to turn a primordial gesture into a true and sophisticated language.</w:t>
      </w:r>
      <w:r w:rsidR="009E20F1">
        <w:rPr>
          <w:rFonts w:ascii="Times New Roman" w:hAnsi="Times New Roman" w:cs="Times New Roman"/>
          <w:sz w:val="24"/>
          <w:szCs w:val="24"/>
        </w:rPr>
        <w:t>”</w:t>
      </w:r>
      <w:r w:rsidR="000C49D8">
        <w:rPr>
          <w:rStyle w:val="FootnoteReference"/>
          <w:rFonts w:ascii="Times New Roman" w:hAnsi="Times New Roman" w:cs="Times New Roman"/>
          <w:sz w:val="24"/>
          <w:szCs w:val="24"/>
        </w:rPr>
        <w:footnoteReference w:id="22"/>
      </w:r>
    </w:p>
    <w:p w14:paraId="6B5D902E" w14:textId="4C82C876" w:rsidR="00A45DA3" w:rsidRPr="00835E4B" w:rsidRDefault="00A45DA3" w:rsidP="00A45DA3">
      <w:pPr>
        <w:spacing w:after="0"/>
        <w:ind w:firstLine="720"/>
        <w:jc w:val="both"/>
        <w:rPr>
          <w:rFonts w:ascii="Times New Roman" w:hAnsi="Times New Roman" w:cs="Times New Roman"/>
          <w:sz w:val="24"/>
          <w:szCs w:val="24"/>
        </w:rPr>
      </w:pPr>
      <w:r w:rsidRPr="00835E4B">
        <w:rPr>
          <w:rFonts w:ascii="Times New Roman" w:hAnsi="Times New Roman" w:cs="Times New Roman"/>
          <w:sz w:val="24"/>
          <w:szCs w:val="24"/>
        </w:rPr>
        <w:t xml:space="preserve">The </w:t>
      </w:r>
      <w:r w:rsidRPr="00835E4B">
        <w:rPr>
          <w:rFonts w:ascii="Times New Roman" w:hAnsi="Times New Roman" w:cs="Times New Roman"/>
          <w:i/>
          <w:sz w:val="24"/>
          <w:szCs w:val="24"/>
        </w:rPr>
        <w:t>quipu</w:t>
      </w:r>
      <w:r w:rsidRPr="00835E4B">
        <w:rPr>
          <w:rFonts w:ascii="Times New Roman" w:hAnsi="Times New Roman" w:cs="Times New Roman"/>
          <w:sz w:val="24"/>
          <w:szCs w:val="24"/>
        </w:rPr>
        <w:t>, certainly, were “part of the development of weaving technology as a primary means of expression”,</w:t>
      </w:r>
      <w:r w:rsidR="00DF7F53" w:rsidRPr="00DF7F53">
        <w:rPr>
          <w:rStyle w:val="FootnoteReference"/>
          <w:rFonts w:ascii="Times New Roman" w:hAnsi="Times New Roman" w:cs="Times New Roman"/>
          <w:sz w:val="24"/>
          <w:szCs w:val="24"/>
        </w:rPr>
        <w:t xml:space="preserve"> </w:t>
      </w:r>
      <w:r w:rsidR="00DF7F53" w:rsidRPr="00835E4B">
        <w:rPr>
          <w:rStyle w:val="FootnoteReference"/>
          <w:rFonts w:ascii="Times New Roman" w:hAnsi="Times New Roman" w:cs="Times New Roman"/>
          <w:sz w:val="24"/>
          <w:szCs w:val="24"/>
        </w:rPr>
        <w:footnoteReference w:id="23"/>
      </w:r>
      <w:r w:rsidRPr="00835E4B">
        <w:rPr>
          <w:rFonts w:ascii="Times New Roman" w:hAnsi="Times New Roman" w:cs="Times New Roman"/>
          <w:sz w:val="24"/>
          <w:szCs w:val="24"/>
        </w:rPr>
        <w:t xml:space="preserve"> and today, as Carol Damian has said,</w:t>
      </w:r>
      <w:r w:rsidR="00DF7F53" w:rsidRPr="00DF7F53">
        <w:rPr>
          <w:rStyle w:val="FootnoteReference"/>
          <w:rFonts w:ascii="Times New Roman" w:hAnsi="Times New Roman" w:cs="Times New Roman"/>
          <w:sz w:val="24"/>
          <w:szCs w:val="24"/>
        </w:rPr>
        <w:t xml:space="preserve"> </w:t>
      </w:r>
      <w:r w:rsidR="00DF7F53">
        <w:rPr>
          <w:rFonts w:ascii="Times New Roman" w:hAnsi="Times New Roman" w:cs="Times New Roman"/>
          <w:sz w:val="24"/>
          <w:szCs w:val="24"/>
        </w:rPr>
        <w:t>“</w:t>
      </w:r>
      <w:r w:rsidRPr="00835E4B">
        <w:rPr>
          <w:rFonts w:ascii="Times New Roman" w:hAnsi="Times New Roman" w:cs="Times New Roman"/>
          <w:sz w:val="24"/>
          <w:szCs w:val="24"/>
        </w:rPr>
        <w:t xml:space="preserve">the </w:t>
      </w:r>
      <w:r w:rsidRPr="00835E4B">
        <w:rPr>
          <w:rFonts w:ascii="Times New Roman" w:hAnsi="Times New Roman" w:cs="Times New Roman"/>
          <w:i/>
          <w:sz w:val="24"/>
          <w:szCs w:val="24"/>
        </w:rPr>
        <w:t>quipu</w:t>
      </w:r>
      <w:r w:rsidRPr="00835E4B">
        <w:rPr>
          <w:rFonts w:ascii="Times New Roman" w:hAnsi="Times New Roman" w:cs="Times New Roman"/>
          <w:sz w:val="24"/>
          <w:szCs w:val="24"/>
        </w:rPr>
        <w:t xml:space="preserve"> is alive and is activated </w:t>
      </w:r>
      <w:r w:rsidRPr="00835E4B">
        <w:rPr>
          <w:rFonts w:ascii="Times New Roman" w:hAnsi="Times New Roman" w:cs="Times New Roman"/>
          <w:sz w:val="24"/>
          <w:szCs w:val="24"/>
        </w:rPr>
        <w:lastRenderedPageBreak/>
        <w:t>by artists such as Cecilia Vicuña</w:t>
      </w:r>
      <w:r w:rsidR="00EB0F3F">
        <w:rPr>
          <w:rFonts w:ascii="Times New Roman" w:hAnsi="Times New Roman" w:cs="Times New Roman"/>
          <w:sz w:val="24"/>
          <w:szCs w:val="24"/>
        </w:rPr>
        <w:t>.</w:t>
      </w:r>
      <w:r w:rsidR="00DF7F53">
        <w:rPr>
          <w:rFonts w:ascii="Times New Roman" w:hAnsi="Times New Roman" w:cs="Times New Roman"/>
          <w:sz w:val="24"/>
          <w:szCs w:val="24"/>
        </w:rPr>
        <w:t>”</w:t>
      </w:r>
      <w:r w:rsidR="00EB0F3F">
        <w:rPr>
          <w:rStyle w:val="FootnoteReference"/>
          <w:rFonts w:ascii="Times New Roman" w:hAnsi="Times New Roman" w:cs="Times New Roman"/>
          <w:sz w:val="24"/>
          <w:szCs w:val="24"/>
        </w:rPr>
        <w:footnoteReference w:id="24"/>
      </w:r>
      <w:r w:rsidR="00EB0F3F">
        <w:rPr>
          <w:rFonts w:ascii="Times New Roman" w:hAnsi="Times New Roman" w:cs="Times New Roman"/>
          <w:sz w:val="24"/>
          <w:szCs w:val="24"/>
        </w:rPr>
        <w:t xml:space="preserve"> She</w:t>
      </w:r>
      <w:r w:rsidRPr="00835E4B">
        <w:rPr>
          <w:rFonts w:ascii="Times New Roman" w:hAnsi="Times New Roman" w:cs="Times New Roman"/>
          <w:sz w:val="24"/>
          <w:szCs w:val="24"/>
        </w:rPr>
        <w:t xml:space="preserve"> </w:t>
      </w:r>
      <w:r w:rsidR="00EB0F3F">
        <w:rPr>
          <w:rFonts w:ascii="Times New Roman" w:hAnsi="Times New Roman" w:cs="Times New Roman"/>
          <w:sz w:val="24"/>
          <w:szCs w:val="24"/>
        </w:rPr>
        <w:t>conceived</w:t>
      </w:r>
      <w:r w:rsidRPr="00835E4B">
        <w:rPr>
          <w:rFonts w:ascii="Times New Roman" w:hAnsi="Times New Roman" w:cs="Times New Roman"/>
          <w:sz w:val="24"/>
          <w:szCs w:val="24"/>
        </w:rPr>
        <w:t xml:space="preserve"> </w:t>
      </w:r>
      <w:r w:rsidR="00EB0F3F">
        <w:rPr>
          <w:rFonts w:ascii="Times New Roman" w:hAnsi="Times New Roman" w:cs="Times New Roman"/>
          <w:sz w:val="24"/>
          <w:szCs w:val="24"/>
        </w:rPr>
        <w:t>“</w:t>
      </w:r>
      <w:r w:rsidRPr="00835E4B">
        <w:rPr>
          <w:rFonts w:ascii="Times New Roman" w:hAnsi="Times New Roman" w:cs="Times New Roman"/>
          <w:sz w:val="24"/>
          <w:szCs w:val="24"/>
        </w:rPr>
        <w:t xml:space="preserve">the idea of the </w:t>
      </w:r>
      <w:r w:rsidRPr="00835E4B">
        <w:rPr>
          <w:rFonts w:ascii="Times New Roman" w:hAnsi="Times New Roman" w:cs="Times New Roman"/>
          <w:i/>
          <w:sz w:val="24"/>
          <w:szCs w:val="24"/>
        </w:rPr>
        <w:t>quipu</w:t>
      </w:r>
      <w:r w:rsidRPr="00835E4B">
        <w:rPr>
          <w:rFonts w:ascii="Times New Roman" w:hAnsi="Times New Roman" w:cs="Times New Roman"/>
          <w:sz w:val="24"/>
          <w:szCs w:val="24"/>
        </w:rPr>
        <w:t xml:space="preserve"> that remembers nothing: a </w:t>
      </w:r>
      <w:r w:rsidRPr="00835E4B">
        <w:rPr>
          <w:rFonts w:ascii="Times New Roman" w:hAnsi="Times New Roman" w:cs="Times New Roman"/>
          <w:i/>
          <w:sz w:val="24"/>
          <w:szCs w:val="24"/>
        </w:rPr>
        <w:t>quipu</w:t>
      </w:r>
      <w:r w:rsidRPr="00835E4B">
        <w:rPr>
          <w:rFonts w:ascii="Times New Roman" w:hAnsi="Times New Roman" w:cs="Times New Roman"/>
          <w:sz w:val="24"/>
          <w:szCs w:val="24"/>
        </w:rPr>
        <w:t xml:space="preserve"> that has forgotten the message, because the memory was exterminated</w:t>
      </w:r>
      <w:r w:rsidR="00DF7F53">
        <w:rPr>
          <w:rFonts w:ascii="Times New Roman" w:hAnsi="Times New Roman" w:cs="Times New Roman"/>
          <w:sz w:val="24"/>
          <w:szCs w:val="24"/>
        </w:rPr>
        <w:t>.</w:t>
      </w:r>
      <w:r w:rsidR="00EB0F3F">
        <w:rPr>
          <w:rFonts w:ascii="Times New Roman" w:hAnsi="Times New Roman" w:cs="Times New Roman"/>
          <w:sz w:val="24"/>
          <w:szCs w:val="24"/>
        </w:rPr>
        <w:t>”</w:t>
      </w:r>
      <w:r w:rsidR="00C32351">
        <w:rPr>
          <w:rStyle w:val="FootnoteReference"/>
          <w:rFonts w:ascii="Times New Roman" w:hAnsi="Times New Roman" w:cs="Times New Roman"/>
          <w:sz w:val="24"/>
          <w:szCs w:val="24"/>
        </w:rPr>
        <w:footnoteReference w:id="25"/>
      </w:r>
      <w:r w:rsidRPr="00835E4B">
        <w:rPr>
          <w:rFonts w:ascii="Times New Roman" w:hAnsi="Times New Roman" w:cs="Times New Roman"/>
          <w:sz w:val="24"/>
          <w:szCs w:val="24"/>
        </w:rPr>
        <w:t xml:space="preserve"> </w:t>
      </w:r>
      <w:r w:rsidR="00A127CF" w:rsidRPr="0061002C">
        <w:rPr>
          <w:rFonts w:ascii="Times New Roman" w:hAnsi="Times New Roman" w:cs="Times New Roman"/>
          <w:sz w:val="24"/>
          <w:szCs w:val="24"/>
        </w:rPr>
        <w:t>This idea</w:t>
      </w:r>
      <w:r w:rsidR="00A127CF">
        <w:rPr>
          <w:rFonts w:ascii="Times New Roman" w:hAnsi="Times New Roman" w:cs="Times New Roman"/>
          <w:sz w:val="24"/>
          <w:szCs w:val="24"/>
        </w:rPr>
        <w:t>, not materialized, was</w:t>
      </w:r>
      <w:r w:rsidR="00A127CF" w:rsidRPr="0061002C">
        <w:rPr>
          <w:rFonts w:ascii="Times New Roman" w:hAnsi="Times New Roman" w:cs="Times New Roman"/>
          <w:sz w:val="24"/>
          <w:szCs w:val="24"/>
        </w:rPr>
        <w:t xml:space="preserve"> the genesis of countless variants of </w:t>
      </w:r>
      <w:r w:rsidR="00A127CF" w:rsidRPr="00A127CF">
        <w:rPr>
          <w:rFonts w:ascii="Times New Roman" w:hAnsi="Times New Roman" w:cs="Times New Roman"/>
          <w:i/>
          <w:sz w:val="24"/>
          <w:szCs w:val="24"/>
        </w:rPr>
        <w:t>quipus</w:t>
      </w:r>
      <w:r w:rsidR="00A127CF" w:rsidRPr="0061002C">
        <w:rPr>
          <w:rFonts w:ascii="Times New Roman" w:hAnsi="Times New Roman" w:cs="Times New Roman"/>
          <w:sz w:val="24"/>
          <w:szCs w:val="24"/>
        </w:rPr>
        <w:t xml:space="preserve">, </w:t>
      </w:r>
      <w:r w:rsidR="00A127CF">
        <w:rPr>
          <w:rFonts w:ascii="Times New Roman" w:hAnsi="Times New Roman" w:cs="Times New Roman"/>
          <w:sz w:val="24"/>
          <w:szCs w:val="24"/>
        </w:rPr>
        <w:t>“</w:t>
      </w:r>
      <w:r w:rsidR="00A127CF" w:rsidRPr="0061002C">
        <w:rPr>
          <w:rFonts w:ascii="Times New Roman" w:hAnsi="Times New Roman" w:cs="Times New Roman"/>
          <w:sz w:val="24"/>
          <w:szCs w:val="24"/>
        </w:rPr>
        <w:t>knots that speak</w:t>
      </w:r>
      <w:r w:rsidR="00A127CF">
        <w:rPr>
          <w:rFonts w:ascii="Times New Roman" w:hAnsi="Times New Roman" w:cs="Times New Roman"/>
          <w:sz w:val="24"/>
          <w:szCs w:val="24"/>
        </w:rPr>
        <w:t>,</w:t>
      </w:r>
      <w:r w:rsidR="00A127CF" w:rsidRPr="0061002C">
        <w:rPr>
          <w:rFonts w:ascii="Times New Roman" w:hAnsi="Times New Roman" w:cs="Times New Roman"/>
          <w:sz w:val="24"/>
          <w:szCs w:val="24"/>
        </w:rPr>
        <w:t xml:space="preserve"> and are offerings to conjure and transform reality.</w:t>
      </w:r>
      <w:r w:rsidR="00A127CF">
        <w:rPr>
          <w:rFonts w:ascii="Times New Roman" w:hAnsi="Times New Roman" w:cs="Times New Roman"/>
          <w:sz w:val="24"/>
          <w:szCs w:val="24"/>
        </w:rPr>
        <w:t>”</w:t>
      </w:r>
      <w:r w:rsidR="00A127CF" w:rsidRPr="0061002C">
        <w:rPr>
          <w:rFonts w:ascii="Times New Roman" w:hAnsi="Times New Roman" w:cs="Times New Roman"/>
          <w:sz w:val="24"/>
          <w:szCs w:val="24"/>
        </w:rPr>
        <w:t xml:space="preserve"> In response to the destruction of the glaciers in Chile, </w:t>
      </w:r>
      <w:r w:rsidR="00A127CF">
        <w:rPr>
          <w:rFonts w:ascii="Times New Roman" w:hAnsi="Times New Roman" w:cs="Times New Roman"/>
          <w:sz w:val="24"/>
          <w:szCs w:val="24"/>
        </w:rPr>
        <w:t>Vicuña</w:t>
      </w:r>
      <w:r w:rsidR="00A127CF" w:rsidRPr="0061002C">
        <w:rPr>
          <w:rFonts w:ascii="Times New Roman" w:hAnsi="Times New Roman" w:cs="Times New Roman"/>
          <w:sz w:val="24"/>
          <w:szCs w:val="24"/>
        </w:rPr>
        <w:t xml:space="preserve"> made </w:t>
      </w:r>
      <w:r w:rsidR="00A127CF" w:rsidRPr="00DB4000">
        <w:rPr>
          <w:rFonts w:ascii="Times New Roman" w:hAnsi="Times New Roman" w:cs="Times New Roman"/>
          <w:i/>
          <w:sz w:val="24"/>
          <w:szCs w:val="24"/>
        </w:rPr>
        <w:t>El quipu menstrual</w:t>
      </w:r>
      <w:r w:rsidR="00A127CF" w:rsidRPr="0061002C">
        <w:rPr>
          <w:rFonts w:ascii="Times New Roman" w:hAnsi="Times New Roman" w:cs="Times New Roman"/>
          <w:sz w:val="24"/>
          <w:szCs w:val="24"/>
        </w:rPr>
        <w:t xml:space="preserve"> in 2006. </w:t>
      </w:r>
      <w:r w:rsidRPr="00835E4B">
        <w:rPr>
          <w:rFonts w:ascii="Times New Roman" w:hAnsi="Times New Roman" w:cs="Times New Roman"/>
          <w:sz w:val="24"/>
          <w:szCs w:val="24"/>
        </w:rPr>
        <w:t xml:space="preserve">In 2020, in her exhibition </w:t>
      </w:r>
      <w:r w:rsidRPr="00835E4B">
        <w:rPr>
          <w:rFonts w:ascii="Times New Roman" w:hAnsi="Times New Roman" w:cs="Times New Roman"/>
          <w:i/>
          <w:iCs/>
          <w:sz w:val="24"/>
          <w:szCs w:val="24"/>
        </w:rPr>
        <w:t>Cecilia Vicuña:</w:t>
      </w:r>
      <w:r w:rsidRPr="00835E4B">
        <w:rPr>
          <w:rFonts w:ascii="Times New Roman" w:hAnsi="Times New Roman" w:cs="Times New Roman"/>
          <w:sz w:val="24"/>
          <w:szCs w:val="24"/>
        </w:rPr>
        <w:t xml:space="preserve"> </w:t>
      </w:r>
      <w:r w:rsidRPr="00835E4B">
        <w:rPr>
          <w:rFonts w:ascii="Times New Roman" w:hAnsi="Times New Roman" w:cs="Times New Roman"/>
          <w:i/>
          <w:sz w:val="24"/>
          <w:szCs w:val="24"/>
        </w:rPr>
        <w:t>Disappeared Quipu</w:t>
      </w:r>
      <w:r w:rsidRPr="00835E4B">
        <w:rPr>
          <w:rFonts w:ascii="Times New Roman" w:hAnsi="Times New Roman" w:cs="Times New Roman"/>
          <w:sz w:val="24"/>
          <w:szCs w:val="24"/>
        </w:rPr>
        <w:t xml:space="preserve"> (organized by the Museum of Fine Arts in Boston in collaboration with the Brooklyn Museum) she created an on-site installation that combined a huge red wool </w:t>
      </w:r>
      <w:r w:rsidRPr="00835E4B">
        <w:rPr>
          <w:rFonts w:ascii="Times New Roman" w:hAnsi="Times New Roman" w:cs="Times New Roman"/>
          <w:i/>
          <w:sz w:val="24"/>
          <w:szCs w:val="24"/>
        </w:rPr>
        <w:t>quipu</w:t>
      </w:r>
      <w:r w:rsidRPr="00835E4B">
        <w:rPr>
          <w:rFonts w:ascii="Times New Roman" w:hAnsi="Times New Roman" w:cs="Times New Roman"/>
          <w:sz w:val="24"/>
          <w:szCs w:val="24"/>
        </w:rPr>
        <w:t xml:space="preserve"> she had knotted herself with five ancient </w:t>
      </w:r>
      <w:bookmarkStart w:id="7" w:name="_Int_LvDzO0op"/>
      <w:r w:rsidRPr="00835E4B">
        <w:rPr>
          <w:rFonts w:ascii="Times New Roman" w:hAnsi="Times New Roman" w:cs="Times New Roman"/>
          <w:i/>
          <w:iCs/>
          <w:sz w:val="24"/>
          <w:szCs w:val="24"/>
        </w:rPr>
        <w:t>quipu</w:t>
      </w:r>
      <w:bookmarkEnd w:id="7"/>
      <w:r w:rsidRPr="00835E4B">
        <w:rPr>
          <w:rFonts w:ascii="Times New Roman" w:hAnsi="Times New Roman" w:cs="Times New Roman"/>
          <w:sz w:val="24"/>
          <w:szCs w:val="24"/>
        </w:rPr>
        <w:t>–carriers of a nearly extinct language–from the collection at the Peabody Museum of Archaeology and Ethnology at Harvard University. Her pieces work by weaving elements of the past into the vision of the future that her messages of resistance conjure up.</w:t>
      </w:r>
      <w:r w:rsidR="00A127CF" w:rsidRPr="00A127CF">
        <w:rPr>
          <w:rStyle w:val="FootnoteReference"/>
          <w:rFonts w:ascii="Times New Roman" w:hAnsi="Times New Roman" w:cs="Times New Roman"/>
          <w:sz w:val="24"/>
          <w:szCs w:val="24"/>
        </w:rPr>
        <w:t xml:space="preserve"> </w:t>
      </w:r>
      <w:r w:rsidR="00A127CF" w:rsidRPr="00835E4B">
        <w:rPr>
          <w:rStyle w:val="FootnoteReference"/>
          <w:rFonts w:ascii="Times New Roman" w:hAnsi="Times New Roman" w:cs="Times New Roman"/>
          <w:sz w:val="24"/>
          <w:szCs w:val="24"/>
        </w:rPr>
        <w:footnoteReference w:id="26"/>
      </w:r>
      <w:r w:rsidRPr="00835E4B">
        <w:rPr>
          <w:rFonts w:ascii="Times New Roman" w:hAnsi="Times New Roman" w:cs="Times New Roman"/>
          <w:sz w:val="24"/>
          <w:szCs w:val="24"/>
        </w:rPr>
        <w:t xml:space="preserve"> </w:t>
      </w:r>
    </w:p>
    <w:p w14:paraId="0597C705" w14:textId="563D572A" w:rsidR="007A723E" w:rsidRDefault="0061002C" w:rsidP="007A723E">
      <w:pPr>
        <w:spacing w:after="0"/>
        <w:ind w:firstLine="720"/>
        <w:jc w:val="both"/>
        <w:rPr>
          <w:rFonts w:ascii="Times New Roman" w:hAnsi="Times New Roman" w:cs="Times New Roman"/>
          <w:sz w:val="24"/>
          <w:szCs w:val="24"/>
        </w:rPr>
      </w:pPr>
      <w:r w:rsidRPr="0061002C">
        <w:rPr>
          <w:rFonts w:ascii="Times New Roman" w:hAnsi="Times New Roman" w:cs="Times New Roman"/>
          <w:sz w:val="24"/>
          <w:szCs w:val="24"/>
        </w:rPr>
        <w:t>Colombian pioneer Olga de Amaral has woven high knots that evoke ancient monoliths, fulfilling her challenge</w:t>
      </w:r>
      <w:r w:rsidR="00B7271E">
        <w:rPr>
          <w:rFonts w:ascii="Times New Roman" w:hAnsi="Times New Roman" w:cs="Times New Roman"/>
          <w:sz w:val="24"/>
          <w:szCs w:val="24"/>
        </w:rPr>
        <w:t>,</w:t>
      </w:r>
      <w:r w:rsidRPr="0061002C">
        <w:rPr>
          <w:rFonts w:ascii="Times New Roman" w:hAnsi="Times New Roman" w:cs="Times New Roman"/>
          <w:sz w:val="24"/>
          <w:szCs w:val="24"/>
        </w:rPr>
        <w:t xml:space="preserve"> as a textile master to </w:t>
      </w:r>
      <w:r w:rsidR="00B7271E">
        <w:rPr>
          <w:rFonts w:ascii="Times New Roman" w:hAnsi="Times New Roman" w:cs="Times New Roman"/>
          <w:sz w:val="24"/>
          <w:szCs w:val="24"/>
        </w:rPr>
        <w:t>“</w:t>
      </w:r>
      <w:r w:rsidRPr="0061002C">
        <w:rPr>
          <w:rFonts w:ascii="Times New Roman" w:hAnsi="Times New Roman" w:cs="Times New Roman"/>
          <w:sz w:val="24"/>
          <w:szCs w:val="24"/>
        </w:rPr>
        <w:t xml:space="preserve">weave a </w:t>
      </w:r>
      <w:r w:rsidR="00C32351">
        <w:rPr>
          <w:rFonts w:ascii="Times New Roman" w:hAnsi="Times New Roman" w:cs="Times New Roman"/>
          <w:sz w:val="24"/>
          <w:szCs w:val="24"/>
        </w:rPr>
        <w:t>rock</w:t>
      </w:r>
      <w:r w:rsidR="00B7271E">
        <w:rPr>
          <w:rFonts w:ascii="Times New Roman" w:hAnsi="Times New Roman" w:cs="Times New Roman"/>
          <w:sz w:val="24"/>
          <w:szCs w:val="24"/>
        </w:rPr>
        <w:t>”</w:t>
      </w:r>
      <w:r w:rsidR="00C32351">
        <w:rPr>
          <w:rStyle w:val="FootnoteReference"/>
          <w:rFonts w:ascii="Times New Roman" w:hAnsi="Times New Roman" w:cs="Times New Roman"/>
          <w:sz w:val="24"/>
          <w:szCs w:val="24"/>
        </w:rPr>
        <w:footnoteReference w:id="27"/>
      </w:r>
      <w:r w:rsidR="00B7271E">
        <w:rPr>
          <w:rFonts w:ascii="Times New Roman" w:hAnsi="Times New Roman" w:cs="Times New Roman"/>
          <w:sz w:val="24"/>
          <w:szCs w:val="24"/>
        </w:rPr>
        <w:t xml:space="preserve"> in color. </w:t>
      </w:r>
      <w:r w:rsidR="00731802">
        <w:rPr>
          <w:rFonts w:ascii="Times New Roman" w:hAnsi="Times New Roman" w:cs="Times New Roman"/>
          <w:sz w:val="24"/>
          <w:szCs w:val="24"/>
        </w:rPr>
        <w:t>Also</w:t>
      </w:r>
      <w:r w:rsidRPr="0061002C">
        <w:rPr>
          <w:rFonts w:ascii="Times New Roman" w:hAnsi="Times New Roman" w:cs="Times New Roman"/>
          <w:sz w:val="24"/>
          <w:szCs w:val="24"/>
        </w:rPr>
        <w:t>,</w:t>
      </w:r>
      <w:r w:rsidR="00B7271E">
        <w:rPr>
          <w:rFonts w:ascii="Times New Roman" w:hAnsi="Times New Roman" w:cs="Times New Roman"/>
          <w:sz w:val="24"/>
          <w:szCs w:val="24"/>
        </w:rPr>
        <w:t xml:space="preserve"> she</w:t>
      </w:r>
      <w:r w:rsidRPr="0061002C">
        <w:rPr>
          <w:rFonts w:ascii="Times New Roman" w:hAnsi="Times New Roman" w:cs="Times New Roman"/>
          <w:sz w:val="24"/>
          <w:szCs w:val="24"/>
        </w:rPr>
        <w:t xml:space="preserve"> uses gold evoking both its mythical use in pre-Columbian goldsmithing</w:t>
      </w:r>
      <w:r w:rsidR="00731802">
        <w:rPr>
          <w:rFonts w:ascii="Times New Roman" w:hAnsi="Times New Roman" w:cs="Times New Roman"/>
          <w:sz w:val="24"/>
          <w:szCs w:val="24"/>
        </w:rPr>
        <w:t>,</w:t>
      </w:r>
      <w:r w:rsidRPr="0061002C">
        <w:rPr>
          <w:rFonts w:ascii="Times New Roman" w:hAnsi="Times New Roman" w:cs="Times New Roman"/>
          <w:sz w:val="24"/>
          <w:szCs w:val="24"/>
        </w:rPr>
        <w:t xml:space="preserve"> and the obsession with El Dorado of the conqu</w:t>
      </w:r>
      <w:r w:rsidR="00F55602">
        <w:rPr>
          <w:rFonts w:ascii="Times New Roman" w:hAnsi="Times New Roman" w:cs="Times New Roman"/>
          <w:sz w:val="24"/>
          <w:szCs w:val="24"/>
        </w:rPr>
        <w:t>istadors</w:t>
      </w:r>
      <w:r w:rsidR="00731802">
        <w:rPr>
          <w:rFonts w:ascii="Times New Roman" w:hAnsi="Times New Roman" w:cs="Times New Roman"/>
          <w:sz w:val="24"/>
          <w:szCs w:val="24"/>
        </w:rPr>
        <w:t>,</w:t>
      </w:r>
      <w:r w:rsidRPr="0061002C">
        <w:rPr>
          <w:rFonts w:ascii="Times New Roman" w:hAnsi="Times New Roman" w:cs="Times New Roman"/>
          <w:sz w:val="24"/>
          <w:szCs w:val="24"/>
        </w:rPr>
        <w:t xml:space="preserve"> who seemed to </w:t>
      </w:r>
      <w:r w:rsidR="00731802">
        <w:rPr>
          <w:rFonts w:ascii="Times New Roman" w:hAnsi="Times New Roman" w:cs="Times New Roman"/>
          <w:sz w:val="24"/>
          <w:szCs w:val="24"/>
        </w:rPr>
        <w:t>worship</w:t>
      </w:r>
      <w:r w:rsidRPr="0061002C">
        <w:rPr>
          <w:rFonts w:ascii="Times New Roman" w:hAnsi="Times New Roman" w:cs="Times New Roman"/>
          <w:sz w:val="24"/>
          <w:szCs w:val="24"/>
        </w:rPr>
        <w:t xml:space="preserve"> it </w:t>
      </w:r>
      <w:r w:rsidR="00731802">
        <w:rPr>
          <w:rFonts w:ascii="Times New Roman" w:hAnsi="Times New Roman" w:cs="Times New Roman"/>
          <w:sz w:val="24"/>
          <w:szCs w:val="24"/>
        </w:rPr>
        <w:t xml:space="preserve">as </w:t>
      </w:r>
      <w:r w:rsidR="00B7271E">
        <w:rPr>
          <w:rFonts w:ascii="Times New Roman" w:hAnsi="Times New Roman" w:cs="Times New Roman"/>
          <w:sz w:val="24"/>
          <w:szCs w:val="24"/>
        </w:rPr>
        <w:t>a</w:t>
      </w:r>
      <w:r w:rsidRPr="0061002C">
        <w:rPr>
          <w:rFonts w:ascii="Times New Roman" w:hAnsi="Times New Roman" w:cs="Times New Roman"/>
          <w:sz w:val="24"/>
          <w:szCs w:val="24"/>
        </w:rPr>
        <w:t xml:space="preserve"> </w:t>
      </w:r>
      <w:r w:rsidR="00B7271E">
        <w:rPr>
          <w:rFonts w:ascii="Times New Roman" w:hAnsi="Times New Roman" w:cs="Times New Roman"/>
          <w:sz w:val="24"/>
          <w:szCs w:val="24"/>
        </w:rPr>
        <w:t>g</w:t>
      </w:r>
      <w:r w:rsidRPr="0061002C">
        <w:rPr>
          <w:rFonts w:ascii="Times New Roman" w:hAnsi="Times New Roman" w:cs="Times New Roman"/>
          <w:sz w:val="24"/>
          <w:szCs w:val="24"/>
        </w:rPr>
        <w:t>od.</w:t>
      </w:r>
      <w:r w:rsidR="00931163">
        <w:rPr>
          <w:rFonts w:ascii="Times New Roman" w:hAnsi="Times New Roman" w:cs="Times New Roman"/>
          <w:sz w:val="24"/>
          <w:szCs w:val="24"/>
        </w:rPr>
        <w:t xml:space="preserve"> Belonging to</w:t>
      </w:r>
      <w:r w:rsidRPr="0061002C">
        <w:rPr>
          <w:rFonts w:ascii="Times New Roman" w:hAnsi="Times New Roman" w:cs="Times New Roman"/>
          <w:sz w:val="24"/>
          <w:szCs w:val="24"/>
        </w:rPr>
        <w:t xml:space="preserve"> the same generation and training, Stella Bernal de Parra interweaved in various series the allusions to pre-Hispanic cosmogonies with a geometric vision </w:t>
      </w:r>
      <w:r w:rsidR="006A40D6">
        <w:rPr>
          <w:rFonts w:ascii="Times New Roman" w:hAnsi="Times New Roman" w:cs="Times New Roman"/>
          <w:sz w:val="24"/>
          <w:szCs w:val="24"/>
        </w:rPr>
        <w:t>also connected</w:t>
      </w:r>
      <w:r w:rsidRPr="0061002C">
        <w:rPr>
          <w:rFonts w:ascii="Times New Roman" w:hAnsi="Times New Roman" w:cs="Times New Roman"/>
          <w:sz w:val="24"/>
          <w:szCs w:val="24"/>
        </w:rPr>
        <w:t xml:space="preserve"> to the conquest of space, building a language of her own that anticipated the power of textile art in the 21st century</w:t>
      </w:r>
      <w:r w:rsidR="006A40D6">
        <w:rPr>
          <w:rFonts w:ascii="Times New Roman" w:hAnsi="Times New Roman" w:cs="Times New Roman"/>
          <w:sz w:val="24"/>
          <w:szCs w:val="24"/>
        </w:rPr>
        <w:t>.</w:t>
      </w:r>
      <w:r w:rsidR="00640039">
        <w:rPr>
          <w:rStyle w:val="FootnoteReference"/>
          <w:rFonts w:ascii="Times New Roman" w:hAnsi="Times New Roman" w:cs="Times New Roman"/>
          <w:sz w:val="24"/>
          <w:szCs w:val="24"/>
        </w:rPr>
        <w:footnoteReference w:id="28"/>
      </w:r>
      <w:r w:rsidR="007A723E">
        <w:rPr>
          <w:rFonts w:ascii="Times New Roman" w:hAnsi="Times New Roman" w:cs="Times New Roman"/>
          <w:sz w:val="24"/>
          <w:szCs w:val="24"/>
        </w:rPr>
        <w:t xml:space="preserve"> </w:t>
      </w:r>
    </w:p>
    <w:p w14:paraId="48B7E526" w14:textId="588C652E" w:rsidR="006A40D6" w:rsidRPr="00835E4B" w:rsidRDefault="006A40D6" w:rsidP="006A40D6">
      <w:pPr>
        <w:spacing w:after="0"/>
        <w:ind w:firstLine="720"/>
        <w:jc w:val="both"/>
        <w:rPr>
          <w:rFonts w:ascii="Times New Roman" w:hAnsi="Times New Roman" w:cs="Times New Roman"/>
          <w:sz w:val="24"/>
          <w:szCs w:val="24"/>
        </w:rPr>
      </w:pPr>
      <w:r w:rsidRPr="00835E4B">
        <w:rPr>
          <w:rFonts w:ascii="Times New Roman" w:hAnsi="Times New Roman" w:cs="Times New Roman"/>
          <w:sz w:val="24"/>
          <w:szCs w:val="24"/>
        </w:rPr>
        <w:t>It would be impossible to name here a sufficiently comprehensive selection of non-indigenous Latin American artists who have woven their work together using the threads of pre-Hispanic textile memory, but I cannot avoid mentioning the Peruvian Cecilia Paredes</w:t>
      </w:r>
      <w:r w:rsidR="00A127CF">
        <w:rPr>
          <w:rFonts w:ascii="Times New Roman" w:hAnsi="Times New Roman" w:cs="Times New Roman"/>
          <w:sz w:val="24"/>
          <w:szCs w:val="24"/>
        </w:rPr>
        <w:t>. I</w:t>
      </w:r>
      <w:r w:rsidRPr="00835E4B">
        <w:rPr>
          <w:rFonts w:ascii="Times New Roman" w:hAnsi="Times New Roman" w:cs="Times New Roman"/>
          <w:sz w:val="24"/>
          <w:szCs w:val="24"/>
        </w:rPr>
        <w:t xml:space="preserve">n addition to her mastery of </w:t>
      </w:r>
      <w:r w:rsidR="008F5787">
        <w:rPr>
          <w:rFonts w:ascii="Times New Roman" w:hAnsi="Times New Roman" w:cs="Times New Roman"/>
          <w:sz w:val="24"/>
          <w:szCs w:val="24"/>
        </w:rPr>
        <w:t>cultural</w:t>
      </w:r>
      <w:r w:rsidRPr="00835E4B">
        <w:rPr>
          <w:rFonts w:ascii="Times New Roman" w:hAnsi="Times New Roman" w:cs="Times New Roman"/>
          <w:sz w:val="24"/>
          <w:szCs w:val="24"/>
        </w:rPr>
        <w:t xml:space="preserve"> camouflage</w:t>
      </w:r>
      <w:r w:rsidR="008F5787">
        <w:rPr>
          <w:rFonts w:ascii="Times New Roman" w:hAnsi="Times New Roman" w:cs="Times New Roman"/>
          <w:sz w:val="24"/>
          <w:szCs w:val="24"/>
        </w:rPr>
        <w:t xml:space="preserve"> with fabrics</w:t>
      </w:r>
      <w:r w:rsidRPr="00835E4B">
        <w:rPr>
          <w:rFonts w:ascii="Times New Roman" w:hAnsi="Times New Roman" w:cs="Times New Roman"/>
          <w:sz w:val="24"/>
          <w:szCs w:val="24"/>
        </w:rPr>
        <w:t xml:space="preserve">, </w:t>
      </w:r>
      <w:r w:rsidR="00A127CF">
        <w:rPr>
          <w:rFonts w:ascii="Times New Roman" w:hAnsi="Times New Roman" w:cs="Times New Roman"/>
          <w:sz w:val="24"/>
          <w:szCs w:val="24"/>
        </w:rPr>
        <w:t>she</w:t>
      </w:r>
      <w:r w:rsidRPr="00835E4B">
        <w:rPr>
          <w:rFonts w:ascii="Times New Roman" w:hAnsi="Times New Roman" w:cs="Times New Roman"/>
          <w:sz w:val="24"/>
          <w:szCs w:val="24"/>
        </w:rPr>
        <w:t xml:space="preserve"> </w:t>
      </w:r>
      <w:r w:rsidR="00A127CF">
        <w:rPr>
          <w:rFonts w:ascii="Times New Roman" w:hAnsi="Times New Roman" w:cs="Times New Roman"/>
          <w:sz w:val="24"/>
          <w:szCs w:val="24"/>
        </w:rPr>
        <w:t>weaved tying herself</w:t>
      </w:r>
      <w:r w:rsidRPr="00835E4B">
        <w:rPr>
          <w:rFonts w:ascii="Times New Roman" w:hAnsi="Times New Roman" w:cs="Times New Roman"/>
          <w:sz w:val="24"/>
          <w:szCs w:val="24"/>
        </w:rPr>
        <w:t xml:space="preserve"> with the kingdoms of nature</w:t>
      </w:r>
      <w:r w:rsidR="00A4638F">
        <w:rPr>
          <w:rFonts w:ascii="Times New Roman" w:hAnsi="Times New Roman" w:cs="Times New Roman"/>
          <w:sz w:val="24"/>
          <w:szCs w:val="24"/>
        </w:rPr>
        <w:t xml:space="preserve">: </w:t>
      </w:r>
      <w:r w:rsidRPr="00835E4B">
        <w:rPr>
          <w:rFonts w:ascii="Times New Roman" w:hAnsi="Times New Roman" w:cs="Times New Roman"/>
          <w:sz w:val="24"/>
          <w:szCs w:val="24"/>
        </w:rPr>
        <w:t>she</w:t>
      </w:r>
      <w:r w:rsidR="00A4638F">
        <w:rPr>
          <w:rFonts w:ascii="Times New Roman" w:hAnsi="Times New Roman" w:cs="Times New Roman"/>
          <w:sz w:val="24"/>
          <w:szCs w:val="24"/>
        </w:rPr>
        <w:t xml:space="preserve"> delicately</w:t>
      </w:r>
      <w:r w:rsidRPr="00835E4B">
        <w:rPr>
          <w:rFonts w:ascii="Times New Roman" w:hAnsi="Times New Roman" w:cs="Times New Roman"/>
          <w:sz w:val="24"/>
          <w:szCs w:val="24"/>
        </w:rPr>
        <w:t xml:space="preserve"> sew</w:t>
      </w:r>
      <w:r w:rsidR="00A127CF">
        <w:rPr>
          <w:rFonts w:ascii="Times New Roman" w:hAnsi="Times New Roman" w:cs="Times New Roman"/>
          <w:sz w:val="24"/>
          <w:szCs w:val="24"/>
        </w:rPr>
        <w:t>ed</w:t>
      </w:r>
      <w:r w:rsidRPr="00835E4B">
        <w:rPr>
          <w:rFonts w:ascii="Times New Roman" w:hAnsi="Times New Roman" w:cs="Times New Roman"/>
          <w:sz w:val="24"/>
          <w:szCs w:val="24"/>
        </w:rPr>
        <w:t xml:space="preserve"> chrysalises abandoned by butterflies</w:t>
      </w:r>
      <w:r w:rsidR="008F5787">
        <w:rPr>
          <w:rFonts w:ascii="Times New Roman" w:hAnsi="Times New Roman" w:cs="Times New Roman"/>
          <w:sz w:val="24"/>
          <w:szCs w:val="24"/>
        </w:rPr>
        <w:t>,</w:t>
      </w:r>
      <w:r w:rsidR="00A4638F">
        <w:rPr>
          <w:rFonts w:ascii="Times New Roman" w:hAnsi="Times New Roman" w:cs="Times New Roman"/>
          <w:sz w:val="24"/>
          <w:szCs w:val="24"/>
        </w:rPr>
        <w:t xml:space="preserve"> </w:t>
      </w:r>
      <w:r w:rsidRPr="00835E4B">
        <w:rPr>
          <w:rFonts w:ascii="Times New Roman" w:hAnsi="Times New Roman" w:cs="Times New Roman"/>
          <w:sz w:val="24"/>
          <w:szCs w:val="24"/>
        </w:rPr>
        <w:t>revive</w:t>
      </w:r>
      <w:r w:rsidR="008F5787">
        <w:rPr>
          <w:rFonts w:ascii="Times New Roman" w:hAnsi="Times New Roman" w:cs="Times New Roman"/>
          <w:sz w:val="24"/>
          <w:szCs w:val="24"/>
        </w:rPr>
        <w:t>d</w:t>
      </w:r>
      <w:r w:rsidRPr="00835E4B">
        <w:rPr>
          <w:rFonts w:ascii="Times New Roman" w:hAnsi="Times New Roman" w:cs="Times New Roman"/>
          <w:sz w:val="24"/>
          <w:szCs w:val="24"/>
        </w:rPr>
        <w:t xml:space="preserve"> the art of ancient ritual feather costume-making, and restaged–in powerful, documented performances–ancient rituals that link</w:t>
      </w:r>
      <w:r w:rsidR="00A127CF">
        <w:rPr>
          <w:rFonts w:ascii="Times New Roman" w:hAnsi="Times New Roman" w:cs="Times New Roman"/>
          <w:sz w:val="24"/>
          <w:szCs w:val="24"/>
        </w:rPr>
        <w:t>ed</w:t>
      </w:r>
      <w:r w:rsidRPr="00835E4B">
        <w:rPr>
          <w:rFonts w:ascii="Times New Roman" w:hAnsi="Times New Roman" w:cs="Times New Roman"/>
          <w:sz w:val="24"/>
          <w:szCs w:val="24"/>
        </w:rPr>
        <w:t xml:space="preserve"> animal guides and shamans.</w:t>
      </w:r>
      <w:r w:rsidR="00A4638F">
        <w:rPr>
          <w:rFonts w:ascii="Times New Roman" w:hAnsi="Times New Roman" w:cs="Times New Roman"/>
          <w:sz w:val="24"/>
          <w:szCs w:val="24"/>
        </w:rPr>
        <w:t xml:space="preserve"> Paredes</w:t>
      </w:r>
      <w:r w:rsidRPr="00835E4B">
        <w:rPr>
          <w:rFonts w:ascii="Times New Roman" w:hAnsi="Times New Roman" w:cs="Times New Roman"/>
          <w:sz w:val="24"/>
          <w:szCs w:val="24"/>
        </w:rPr>
        <w:t xml:space="preserve"> has transformed herself into different creatures, including a peacock and a parrot. There are also contemporary artists like Sandra de </w:t>
      </w:r>
      <w:proofErr w:type="spellStart"/>
      <w:r w:rsidRPr="00835E4B">
        <w:rPr>
          <w:rFonts w:ascii="Times New Roman" w:hAnsi="Times New Roman" w:cs="Times New Roman"/>
          <w:sz w:val="24"/>
          <w:szCs w:val="24"/>
        </w:rPr>
        <w:t>Berducy</w:t>
      </w:r>
      <w:proofErr w:type="spellEnd"/>
      <w:r w:rsidRPr="00835E4B">
        <w:rPr>
          <w:rFonts w:ascii="Times New Roman" w:hAnsi="Times New Roman" w:cs="Times New Roman"/>
          <w:sz w:val="24"/>
          <w:szCs w:val="24"/>
        </w:rPr>
        <w:t xml:space="preserve">, or </w:t>
      </w:r>
      <w:r w:rsidR="00355FBB">
        <w:rPr>
          <w:rFonts w:ascii="Times New Roman" w:hAnsi="Times New Roman" w:cs="Times New Roman"/>
          <w:sz w:val="24"/>
          <w:szCs w:val="24"/>
        </w:rPr>
        <w:t>“</w:t>
      </w:r>
      <w:proofErr w:type="spellStart"/>
      <w:r w:rsidRPr="00835E4B">
        <w:rPr>
          <w:rFonts w:ascii="Times New Roman" w:hAnsi="Times New Roman" w:cs="Times New Roman"/>
          <w:sz w:val="24"/>
          <w:szCs w:val="24"/>
        </w:rPr>
        <w:t>aruma</w:t>
      </w:r>
      <w:proofErr w:type="spellEnd"/>
      <w:r w:rsidR="00355FBB">
        <w:rPr>
          <w:rFonts w:ascii="Times New Roman" w:hAnsi="Times New Roman" w:cs="Times New Roman"/>
          <w:sz w:val="24"/>
          <w:szCs w:val="24"/>
        </w:rPr>
        <w:t>”</w:t>
      </w:r>
      <w:r w:rsidRPr="00835E4B">
        <w:rPr>
          <w:rFonts w:ascii="Times New Roman" w:hAnsi="Times New Roman" w:cs="Times New Roman"/>
          <w:sz w:val="24"/>
          <w:szCs w:val="24"/>
        </w:rPr>
        <w:t>, who learned ancestral weaving skills from Bolivia’s native peoples, but complemented that knowledge with modern technology and the various lingos that have sprung from the use of new media. The 21st century will see the thread of textile artworks spread along all cardinal points from that America that is a continent</w:t>
      </w:r>
      <w:r w:rsidR="00A4638F">
        <w:rPr>
          <w:rFonts w:ascii="Times New Roman" w:hAnsi="Times New Roman" w:cs="Times New Roman"/>
          <w:sz w:val="24"/>
          <w:szCs w:val="24"/>
        </w:rPr>
        <w:t xml:space="preserve"> full of cultural diversity</w:t>
      </w:r>
      <w:r w:rsidRPr="00835E4B">
        <w:rPr>
          <w:rFonts w:ascii="Times New Roman" w:hAnsi="Times New Roman" w:cs="Times New Roman"/>
          <w:sz w:val="24"/>
          <w:szCs w:val="24"/>
        </w:rPr>
        <w:t xml:space="preserve"> and where indigenous cultures continue to radiate their influence.</w:t>
      </w:r>
    </w:p>
    <w:p w14:paraId="41445676" w14:textId="0AD5A255" w:rsidR="007A723E" w:rsidRPr="007A723E" w:rsidRDefault="007A723E" w:rsidP="007A723E">
      <w:pPr>
        <w:jc w:val="both"/>
        <w:rPr>
          <w:rFonts w:ascii="Times New Roman" w:hAnsi="Times New Roman" w:cs="Times New Roman"/>
          <w:b/>
          <w:sz w:val="24"/>
          <w:szCs w:val="24"/>
        </w:rPr>
      </w:pPr>
      <w:r w:rsidRPr="007A723E">
        <w:rPr>
          <w:rFonts w:ascii="Times New Roman" w:hAnsi="Times New Roman" w:cs="Times New Roman"/>
          <w:b/>
          <w:sz w:val="24"/>
          <w:szCs w:val="24"/>
        </w:rPr>
        <w:lastRenderedPageBreak/>
        <w:t xml:space="preserve">Continuity of the </w:t>
      </w:r>
      <w:r w:rsidR="00DC136F">
        <w:rPr>
          <w:rFonts w:ascii="Times New Roman" w:hAnsi="Times New Roman" w:cs="Times New Roman"/>
          <w:b/>
          <w:sz w:val="24"/>
          <w:szCs w:val="24"/>
        </w:rPr>
        <w:t>I</w:t>
      </w:r>
      <w:r w:rsidRPr="007A723E">
        <w:rPr>
          <w:rFonts w:ascii="Times New Roman" w:hAnsi="Times New Roman" w:cs="Times New Roman"/>
          <w:b/>
          <w:sz w:val="24"/>
          <w:szCs w:val="24"/>
        </w:rPr>
        <w:t xml:space="preserve">ndigenous </w:t>
      </w:r>
      <w:r w:rsidR="00DC136F">
        <w:rPr>
          <w:rFonts w:ascii="Times New Roman" w:hAnsi="Times New Roman" w:cs="Times New Roman"/>
          <w:b/>
          <w:sz w:val="24"/>
          <w:szCs w:val="24"/>
        </w:rPr>
        <w:t>T</w:t>
      </w:r>
      <w:r w:rsidRPr="007A723E">
        <w:rPr>
          <w:rFonts w:ascii="Times New Roman" w:hAnsi="Times New Roman" w:cs="Times New Roman"/>
          <w:b/>
          <w:sz w:val="24"/>
          <w:szCs w:val="24"/>
        </w:rPr>
        <w:t xml:space="preserve">extile </w:t>
      </w:r>
      <w:r w:rsidR="00DC136F">
        <w:rPr>
          <w:rFonts w:ascii="Times New Roman" w:hAnsi="Times New Roman" w:cs="Times New Roman"/>
          <w:b/>
          <w:sz w:val="24"/>
          <w:szCs w:val="24"/>
        </w:rPr>
        <w:t>L</w:t>
      </w:r>
      <w:r w:rsidRPr="007A723E">
        <w:rPr>
          <w:rFonts w:ascii="Times New Roman" w:hAnsi="Times New Roman" w:cs="Times New Roman"/>
          <w:b/>
          <w:sz w:val="24"/>
          <w:szCs w:val="24"/>
        </w:rPr>
        <w:t xml:space="preserve">egacy in Miami's </w:t>
      </w:r>
      <w:r w:rsidR="00DC136F">
        <w:rPr>
          <w:rFonts w:ascii="Times New Roman" w:hAnsi="Times New Roman" w:cs="Times New Roman"/>
          <w:b/>
          <w:sz w:val="24"/>
          <w:szCs w:val="24"/>
        </w:rPr>
        <w:t>A</w:t>
      </w:r>
      <w:r w:rsidRPr="007A723E">
        <w:rPr>
          <w:rFonts w:ascii="Times New Roman" w:hAnsi="Times New Roman" w:cs="Times New Roman"/>
          <w:b/>
          <w:sz w:val="24"/>
          <w:szCs w:val="24"/>
        </w:rPr>
        <w:t xml:space="preserve">rt </w:t>
      </w:r>
      <w:r w:rsidR="00DC136F">
        <w:rPr>
          <w:rFonts w:ascii="Times New Roman" w:hAnsi="Times New Roman" w:cs="Times New Roman"/>
          <w:b/>
          <w:sz w:val="24"/>
          <w:szCs w:val="24"/>
        </w:rPr>
        <w:t>S</w:t>
      </w:r>
      <w:r w:rsidRPr="007A723E">
        <w:rPr>
          <w:rFonts w:ascii="Times New Roman" w:hAnsi="Times New Roman" w:cs="Times New Roman"/>
          <w:b/>
          <w:sz w:val="24"/>
          <w:szCs w:val="24"/>
        </w:rPr>
        <w:t>cene</w:t>
      </w:r>
    </w:p>
    <w:p w14:paraId="637F7890" w14:textId="7BD83F75" w:rsidR="00413FB3" w:rsidRDefault="007A723E" w:rsidP="005A4806">
      <w:pPr>
        <w:spacing w:after="0"/>
        <w:jc w:val="both"/>
        <w:rPr>
          <w:rFonts w:ascii="Times New Roman" w:hAnsi="Times New Roman" w:cs="Times New Roman"/>
          <w:sz w:val="24"/>
          <w:szCs w:val="24"/>
        </w:rPr>
      </w:pPr>
      <w:r w:rsidRPr="007A723E">
        <w:rPr>
          <w:rFonts w:ascii="Times New Roman" w:hAnsi="Times New Roman" w:cs="Times New Roman"/>
          <w:sz w:val="24"/>
          <w:szCs w:val="24"/>
        </w:rPr>
        <w:t xml:space="preserve">The exploration and revitalization of the textile legacy that predates the arrival of Europeans in the </w:t>
      </w:r>
      <w:r w:rsidR="00605AB1">
        <w:rPr>
          <w:rFonts w:ascii="Times New Roman" w:hAnsi="Times New Roman" w:cs="Times New Roman"/>
          <w:sz w:val="24"/>
          <w:szCs w:val="24"/>
        </w:rPr>
        <w:t>so called “New Continent”</w:t>
      </w:r>
      <w:r w:rsidRPr="007A723E">
        <w:rPr>
          <w:rFonts w:ascii="Times New Roman" w:hAnsi="Times New Roman" w:cs="Times New Roman"/>
          <w:sz w:val="24"/>
          <w:szCs w:val="24"/>
        </w:rPr>
        <w:t xml:space="preserve"> is also creating a fiber art movement in South Florida marked in part by the educational work of Pip Brant, who grew up on the Indi</w:t>
      </w:r>
      <w:r w:rsidR="008F5787">
        <w:rPr>
          <w:rFonts w:ascii="Times New Roman" w:hAnsi="Times New Roman" w:cs="Times New Roman"/>
          <w:sz w:val="24"/>
          <w:szCs w:val="24"/>
        </w:rPr>
        <w:t>genous</w:t>
      </w:r>
      <w:r w:rsidRPr="007A723E">
        <w:rPr>
          <w:rFonts w:ascii="Times New Roman" w:hAnsi="Times New Roman" w:cs="Times New Roman"/>
          <w:sz w:val="24"/>
          <w:szCs w:val="24"/>
        </w:rPr>
        <w:t xml:space="preserve"> reservations of the western plains</w:t>
      </w:r>
      <w:r w:rsidR="00FA0829">
        <w:rPr>
          <w:rFonts w:ascii="Times New Roman" w:hAnsi="Times New Roman" w:cs="Times New Roman"/>
          <w:sz w:val="24"/>
          <w:szCs w:val="24"/>
        </w:rPr>
        <w:t>. She</w:t>
      </w:r>
      <w:r w:rsidRPr="007A723E">
        <w:rPr>
          <w:rFonts w:ascii="Times New Roman" w:hAnsi="Times New Roman" w:cs="Times New Roman"/>
          <w:sz w:val="24"/>
          <w:szCs w:val="24"/>
        </w:rPr>
        <w:t xml:space="preserve"> learn</w:t>
      </w:r>
      <w:r w:rsidR="00FA0829">
        <w:rPr>
          <w:rFonts w:ascii="Times New Roman" w:hAnsi="Times New Roman" w:cs="Times New Roman"/>
          <w:sz w:val="24"/>
          <w:szCs w:val="24"/>
        </w:rPr>
        <w:t>ed</w:t>
      </w:r>
      <w:r w:rsidRPr="007A723E">
        <w:rPr>
          <w:rFonts w:ascii="Times New Roman" w:hAnsi="Times New Roman" w:cs="Times New Roman"/>
          <w:sz w:val="24"/>
          <w:szCs w:val="24"/>
        </w:rPr>
        <w:t xml:space="preserve"> from the Sioux, Cheyenne, and Assiniboine communities the close relationship between </w:t>
      </w:r>
      <w:r w:rsidR="00FA0829">
        <w:rPr>
          <w:rFonts w:ascii="Times New Roman" w:hAnsi="Times New Roman" w:cs="Times New Roman"/>
          <w:sz w:val="24"/>
          <w:szCs w:val="24"/>
        </w:rPr>
        <w:t xml:space="preserve">the </w:t>
      </w:r>
      <w:r w:rsidRPr="007A723E">
        <w:rPr>
          <w:rFonts w:ascii="Times New Roman" w:hAnsi="Times New Roman" w:cs="Times New Roman"/>
          <w:sz w:val="24"/>
          <w:szCs w:val="24"/>
        </w:rPr>
        <w:t>textile</w:t>
      </w:r>
      <w:r w:rsidR="00FA0829">
        <w:rPr>
          <w:rFonts w:ascii="Times New Roman" w:hAnsi="Times New Roman" w:cs="Times New Roman"/>
          <w:sz w:val="24"/>
          <w:szCs w:val="24"/>
        </w:rPr>
        <w:t>s</w:t>
      </w:r>
      <w:r w:rsidRPr="007A723E">
        <w:rPr>
          <w:rFonts w:ascii="Times New Roman" w:hAnsi="Times New Roman" w:cs="Times New Roman"/>
          <w:sz w:val="24"/>
          <w:szCs w:val="24"/>
        </w:rPr>
        <w:t xml:space="preserve"> and </w:t>
      </w:r>
      <w:r w:rsidR="00FA0829">
        <w:rPr>
          <w:rFonts w:ascii="Times New Roman" w:hAnsi="Times New Roman" w:cs="Times New Roman"/>
          <w:sz w:val="24"/>
          <w:szCs w:val="24"/>
        </w:rPr>
        <w:t xml:space="preserve">the </w:t>
      </w:r>
      <w:r w:rsidRPr="007A723E">
        <w:rPr>
          <w:rFonts w:ascii="Times New Roman" w:hAnsi="Times New Roman" w:cs="Times New Roman"/>
          <w:sz w:val="24"/>
          <w:szCs w:val="24"/>
        </w:rPr>
        <w:t>worldview</w:t>
      </w:r>
      <w:r w:rsidR="00FA0829">
        <w:rPr>
          <w:rFonts w:ascii="Times New Roman" w:hAnsi="Times New Roman" w:cs="Times New Roman"/>
          <w:sz w:val="24"/>
          <w:szCs w:val="24"/>
        </w:rPr>
        <w:t xml:space="preserve"> of native cultures</w:t>
      </w:r>
      <w:r w:rsidRPr="007A723E">
        <w:rPr>
          <w:rFonts w:ascii="Times New Roman" w:hAnsi="Times New Roman" w:cs="Times New Roman"/>
          <w:sz w:val="24"/>
          <w:szCs w:val="24"/>
        </w:rPr>
        <w:t xml:space="preserve">. At the same time, there is a growing group of immigrant artists </w:t>
      </w:r>
      <w:r w:rsidRPr="00AD0086">
        <w:rPr>
          <w:rFonts w:ascii="Times New Roman" w:hAnsi="Times New Roman" w:cs="Times New Roman"/>
          <w:sz w:val="24"/>
          <w:szCs w:val="24"/>
        </w:rPr>
        <w:t xml:space="preserve">in Miami interested in learning about the textile traditions of Latin America, which continue to be part of </w:t>
      </w:r>
      <w:r w:rsidR="008F5787" w:rsidRPr="00AD0086">
        <w:rPr>
          <w:rFonts w:ascii="Times New Roman" w:hAnsi="Times New Roman" w:cs="Times New Roman"/>
          <w:sz w:val="24"/>
          <w:szCs w:val="24"/>
        </w:rPr>
        <w:t>a</w:t>
      </w:r>
      <w:r w:rsidRPr="00AD0086">
        <w:rPr>
          <w:rFonts w:ascii="Times New Roman" w:hAnsi="Times New Roman" w:cs="Times New Roman"/>
          <w:sz w:val="24"/>
          <w:szCs w:val="24"/>
        </w:rPr>
        <w:t xml:space="preserve"> living knowledge</w:t>
      </w:r>
      <w:r w:rsidR="008F5787" w:rsidRPr="00AD0086">
        <w:rPr>
          <w:rFonts w:ascii="Times New Roman" w:hAnsi="Times New Roman" w:cs="Times New Roman"/>
          <w:sz w:val="24"/>
          <w:szCs w:val="24"/>
        </w:rPr>
        <w:t xml:space="preserve">, </w:t>
      </w:r>
      <w:r w:rsidR="00AD0086" w:rsidRPr="00AD0086">
        <w:rPr>
          <w:rFonts w:ascii="Times New Roman" w:hAnsi="Times New Roman" w:cs="Times New Roman"/>
          <w:sz w:val="24"/>
          <w:szCs w:val="24"/>
        </w:rPr>
        <w:t xml:space="preserve">and </w:t>
      </w:r>
      <w:r w:rsidR="008F5787" w:rsidRPr="00AD0086">
        <w:rPr>
          <w:rFonts w:ascii="Times New Roman" w:hAnsi="Times New Roman" w:cs="Times New Roman"/>
          <w:sz w:val="24"/>
          <w:szCs w:val="24"/>
        </w:rPr>
        <w:t>which is now also hybrid and in continuous</w:t>
      </w:r>
      <w:r w:rsidRPr="00AD0086">
        <w:rPr>
          <w:rFonts w:ascii="Times New Roman" w:hAnsi="Times New Roman" w:cs="Times New Roman"/>
          <w:sz w:val="24"/>
          <w:szCs w:val="24"/>
        </w:rPr>
        <w:t xml:space="preserve"> </w:t>
      </w:r>
      <w:r w:rsidR="008F5787" w:rsidRPr="00AD0086">
        <w:rPr>
          <w:rFonts w:ascii="Times New Roman" w:hAnsi="Times New Roman" w:cs="Times New Roman"/>
          <w:sz w:val="24"/>
          <w:szCs w:val="24"/>
        </w:rPr>
        <w:t>transformation</w:t>
      </w:r>
      <w:r w:rsidRPr="00AD0086">
        <w:rPr>
          <w:rFonts w:ascii="Times New Roman" w:hAnsi="Times New Roman" w:cs="Times New Roman"/>
          <w:sz w:val="24"/>
          <w:szCs w:val="24"/>
        </w:rPr>
        <w:t>.</w:t>
      </w:r>
      <w:r w:rsidRPr="007A723E">
        <w:rPr>
          <w:rFonts w:ascii="Times New Roman" w:hAnsi="Times New Roman" w:cs="Times New Roman"/>
          <w:sz w:val="24"/>
          <w:szCs w:val="24"/>
        </w:rPr>
        <w:t xml:space="preserve"> Several of these artists participated in the exhibitions organized within the framework of the Threading the City </w:t>
      </w:r>
      <w:r w:rsidR="00F72702">
        <w:rPr>
          <w:rFonts w:ascii="Times New Roman" w:hAnsi="Times New Roman" w:cs="Times New Roman"/>
          <w:sz w:val="24"/>
          <w:szCs w:val="24"/>
        </w:rPr>
        <w:t>event</w:t>
      </w:r>
      <w:r w:rsidRPr="007A723E">
        <w:rPr>
          <w:rFonts w:ascii="Times New Roman" w:hAnsi="Times New Roman" w:cs="Times New Roman"/>
          <w:sz w:val="24"/>
          <w:szCs w:val="24"/>
        </w:rPr>
        <w:t xml:space="preserve">, conceived by the Fiber Artists Miami Association </w:t>
      </w:r>
      <w:r w:rsidR="00F72702">
        <w:rPr>
          <w:rFonts w:ascii="Times New Roman" w:hAnsi="Times New Roman" w:cs="Times New Roman"/>
          <w:sz w:val="24"/>
          <w:szCs w:val="24"/>
        </w:rPr>
        <w:t>(</w:t>
      </w:r>
      <w:r w:rsidRPr="007A723E">
        <w:rPr>
          <w:rFonts w:ascii="Times New Roman" w:hAnsi="Times New Roman" w:cs="Times New Roman"/>
          <w:sz w:val="24"/>
          <w:szCs w:val="24"/>
        </w:rPr>
        <w:t>FAMA</w:t>
      </w:r>
      <w:r w:rsidR="00F72702">
        <w:rPr>
          <w:rFonts w:ascii="Times New Roman" w:hAnsi="Times New Roman" w:cs="Times New Roman"/>
          <w:sz w:val="24"/>
          <w:szCs w:val="24"/>
        </w:rPr>
        <w:t>)</w:t>
      </w:r>
      <w:r w:rsidRPr="007A723E">
        <w:rPr>
          <w:rFonts w:ascii="Times New Roman" w:hAnsi="Times New Roman" w:cs="Times New Roman"/>
          <w:sz w:val="24"/>
          <w:szCs w:val="24"/>
        </w:rPr>
        <w:t xml:space="preserve"> and the World Textile Art (WTA), with the support of Florida Humanities and the National Endowment for Humanities, among other institutions</w:t>
      </w:r>
      <w:r w:rsidR="00F72702">
        <w:rPr>
          <w:rFonts w:ascii="Times New Roman" w:hAnsi="Times New Roman" w:cs="Times New Roman"/>
          <w:sz w:val="24"/>
          <w:szCs w:val="24"/>
        </w:rPr>
        <w:t xml:space="preserve"> such as Aluna Art Foundation</w:t>
      </w:r>
      <w:r w:rsidRPr="007A723E">
        <w:rPr>
          <w:rFonts w:ascii="Times New Roman" w:hAnsi="Times New Roman" w:cs="Times New Roman"/>
          <w:sz w:val="24"/>
          <w:szCs w:val="24"/>
        </w:rPr>
        <w:t>.</w:t>
      </w:r>
    </w:p>
    <w:p w14:paraId="416AB9AD" w14:textId="17A4859D" w:rsidR="005A4806" w:rsidRPr="005A4806" w:rsidRDefault="005A4806" w:rsidP="005A4806">
      <w:pPr>
        <w:spacing w:after="0"/>
        <w:jc w:val="both"/>
        <w:rPr>
          <w:rFonts w:ascii="Times New Roman" w:hAnsi="Times New Roman" w:cs="Times New Roman"/>
          <w:sz w:val="24"/>
          <w:szCs w:val="24"/>
        </w:rPr>
      </w:pPr>
      <w:r>
        <w:rPr>
          <w:rFonts w:ascii="Times New Roman" w:hAnsi="Times New Roman" w:cs="Times New Roman"/>
          <w:sz w:val="24"/>
          <w:szCs w:val="24"/>
        </w:rPr>
        <w:tab/>
      </w:r>
      <w:r w:rsidRPr="005A4806">
        <w:rPr>
          <w:rFonts w:ascii="Times New Roman" w:hAnsi="Times New Roman" w:cs="Times New Roman"/>
          <w:sz w:val="24"/>
          <w:szCs w:val="24"/>
        </w:rPr>
        <w:t>Aurora Molina is a referential</w:t>
      </w:r>
      <w:r w:rsidR="00BD01B7">
        <w:rPr>
          <w:rFonts w:ascii="Times New Roman" w:hAnsi="Times New Roman" w:cs="Times New Roman"/>
          <w:sz w:val="24"/>
          <w:szCs w:val="24"/>
        </w:rPr>
        <w:t xml:space="preserve"> Cuban </w:t>
      </w:r>
      <w:r w:rsidRPr="005A4806">
        <w:rPr>
          <w:rFonts w:ascii="Times New Roman" w:hAnsi="Times New Roman" w:cs="Times New Roman"/>
          <w:sz w:val="24"/>
          <w:szCs w:val="24"/>
        </w:rPr>
        <w:t>artist</w:t>
      </w:r>
      <w:r w:rsidR="006603E0">
        <w:rPr>
          <w:rFonts w:ascii="Times New Roman" w:hAnsi="Times New Roman" w:cs="Times New Roman"/>
          <w:sz w:val="24"/>
          <w:szCs w:val="24"/>
        </w:rPr>
        <w:t>, who also leads</w:t>
      </w:r>
      <w:r w:rsidR="00BD01B7">
        <w:rPr>
          <w:rFonts w:ascii="Times New Roman" w:hAnsi="Times New Roman" w:cs="Times New Roman"/>
          <w:sz w:val="24"/>
          <w:szCs w:val="24"/>
        </w:rPr>
        <w:t xml:space="preserve"> the</w:t>
      </w:r>
      <w:r w:rsidRPr="005A4806">
        <w:rPr>
          <w:rFonts w:ascii="Times New Roman" w:hAnsi="Times New Roman" w:cs="Times New Roman"/>
          <w:sz w:val="24"/>
          <w:szCs w:val="24"/>
        </w:rPr>
        <w:t xml:space="preserve"> fiber art</w:t>
      </w:r>
      <w:r w:rsidR="00BD01B7">
        <w:rPr>
          <w:rFonts w:ascii="Times New Roman" w:hAnsi="Times New Roman" w:cs="Times New Roman"/>
          <w:sz w:val="24"/>
          <w:szCs w:val="24"/>
        </w:rPr>
        <w:t xml:space="preserve"> movement</w:t>
      </w:r>
      <w:r w:rsidRPr="005A4806">
        <w:rPr>
          <w:rFonts w:ascii="Times New Roman" w:hAnsi="Times New Roman" w:cs="Times New Roman"/>
          <w:sz w:val="24"/>
          <w:szCs w:val="24"/>
        </w:rPr>
        <w:t xml:space="preserve"> in Miami</w:t>
      </w:r>
      <w:r w:rsidR="006603E0">
        <w:rPr>
          <w:rFonts w:ascii="Times New Roman" w:hAnsi="Times New Roman" w:cs="Times New Roman"/>
          <w:sz w:val="24"/>
          <w:szCs w:val="24"/>
        </w:rPr>
        <w:t>. S</w:t>
      </w:r>
      <w:r w:rsidRPr="005A4806">
        <w:rPr>
          <w:rFonts w:ascii="Times New Roman" w:hAnsi="Times New Roman" w:cs="Times New Roman"/>
          <w:sz w:val="24"/>
          <w:szCs w:val="24"/>
        </w:rPr>
        <w:t>he embroiders, sews, weaves</w:t>
      </w:r>
      <w:r w:rsidR="005B17C8">
        <w:rPr>
          <w:rFonts w:ascii="Times New Roman" w:hAnsi="Times New Roman" w:cs="Times New Roman"/>
          <w:sz w:val="24"/>
          <w:szCs w:val="24"/>
        </w:rPr>
        <w:t xml:space="preserve"> and</w:t>
      </w:r>
      <w:r w:rsidRPr="005A4806">
        <w:rPr>
          <w:rFonts w:ascii="Times New Roman" w:hAnsi="Times New Roman" w:cs="Times New Roman"/>
          <w:sz w:val="24"/>
          <w:szCs w:val="24"/>
        </w:rPr>
        <w:t xml:space="preserve"> makes collages with fibers in a political way</w:t>
      </w:r>
      <w:r w:rsidR="00BD01B7">
        <w:rPr>
          <w:rFonts w:ascii="Times New Roman" w:hAnsi="Times New Roman" w:cs="Times New Roman"/>
          <w:sz w:val="24"/>
          <w:szCs w:val="24"/>
        </w:rPr>
        <w:t>,</w:t>
      </w:r>
      <w:r w:rsidRPr="005A4806">
        <w:rPr>
          <w:rFonts w:ascii="Times New Roman" w:hAnsi="Times New Roman" w:cs="Times New Roman"/>
          <w:sz w:val="24"/>
          <w:szCs w:val="24"/>
        </w:rPr>
        <w:t xml:space="preserve"> not only because of the themes she addresses─the thousand and one faces of </w:t>
      </w:r>
      <w:r w:rsidR="008F5787">
        <w:rPr>
          <w:rFonts w:ascii="Times New Roman" w:hAnsi="Times New Roman" w:cs="Times New Roman"/>
          <w:sz w:val="24"/>
          <w:szCs w:val="24"/>
        </w:rPr>
        <w:t>im</w:t>
      </w:r>
      <w:r w:rsidR="008F5787" w:rsidRPr="005A4806">
        <w:rPr>
          <w:rFonts w:ascii="Times New Roman" w:hAnsi="Times New Roman" w:cs="Times New Roman"/>
          <w:sz w:val="24"/>
          <w:szCs w:val="24"/>
        </w:rPr>
        <w:t>migration</w:t>
      </w:r>
      <w:r w:rsidRPr="005A4806">
        <w:rPr>
          <w:rFonts w:ascii="Times New Roman" w:hAnsi="Times New Roman" w:cs="Times New Roman"/>
          <w:sz w:val="24"/>
          <w:szCs w:val="24"/>
        </w:rPr>
        <w:t xml:space="preserve">, for example─but also because of her </w:t>
      </w:r>
      <w:r w:rsidR="008F5787">
        <w:rPr>
          <w:rFonts w:ascii="Times New Roman" w:hAnsi="Times New Roman" w:cs="Times New Roman"/>
          <w:sz w:val="24"/>
          <w:szCs w:val="24"/>
        </w:rPr>
        <w:t xml:space="preserve">active </w:t>
      </w:r>
      <w:r w:rsidRPr="005A4806">
        <w:rPr>
          <w:rFonts w:ascii="Times New Roman" w:hAnsi="Times New Roman" w:cs="Times New Roman"/>
          <w:sz w:val="24"/>
          <w:szCs w:val="24"/>
        </w:rPr>
        <w:t>learning in Mesoamerica and the Andes</w:t>
      </w:r>
      <w:r w:rsidR="00ED5A93">
        <w:rPr>
          <w:rFonts w:ascii="Times New Roman" w:hAnsi="Times New Roman" w:cs="Times New Roman"/>
          <w:sz w:val="24"/>
          <w:szCs w:val="24"/>
        </w:rPr>
        <w:t xml:space="preserve"> from</w:t>
      </w:r>
      <w:r w:rsidRPr="005A4806">
        <w:rPr>
          <w:rFonts w:ascii="Times New Roman" w:hAnsi="Times New Roman" w:cs="Times New Roman"/>
          <w:sz w:val="24"/>
          <w:szCs w:val="24"/>
        </w:rPr>
        <w:t xml:space="preserve"> indigenous women weavers. </w:t>
      </w:r>
      <w:r w:rsidR="00BD01B7">
        <w:rPr>
          <w:rFonts w:ascii="Times New Roman" w:hAnsi="Times New Roman" w:cs="Times New Roman"/>
          <w:sz w:val="24"/>
          <w:szCs w:val="24"/>
        </w:rPr>
        <w:t>Her artistic</w:t>
      </w:r>
      <w:r w:rsidRPr="005A4806">
        <w:rPr>
          <w:rFonts w:ascii="Times New Roman" w:hAnsi="Times New Roman" w:cs="Times New Roman"/>
          <w:sz w:val="24"/>
          <w:szCs w:val="24"/>
        </w:rPr>
        <w:t xml:space="preserve"> practice extends the communal way of working and the use of textiles to narrate stories and weave the present without letting go </w:t>
      </w:r>
      <w:r w:rsidR="00ED5A93">
        <w:rPr>
          <w:rFonts w:ascii="Times New Roman" w:hAnsi="Times New Roman" w:cs="Times New Roman"/>
          <w:sz w:val="24"/>
          <w:szCs w:val="24"/>
        </w:rPr>
        <w:t xml:space="preserve">of </w:t>
      </w:r>
      <w:r w:rsidRPr="005A4806">
        <w:rPr>
          <w:rFonts w:ascii="Times New Roman" w:hAnsi="Times New Roman" w:cs="Times New Roman"/>
          <w:sz w:val="24"/>
          <w:szCs w:val="24"/>
        </w:rPr>
        <w:t xml:space="preserve">the thread of the past. Art historian Carol Damian highlights </w:t>
      </w:r>
      <w:r w:rsidR="00BD01B7">
        <w:rPr>
          <w:rFonts w:ascii="Times New Roman" w:hAnsi="Times New Roman" w:cs="Times New Roman"/>
          <w:sz w:val="24"/>
          <w:szCs w:val="24"/>
        </w:rPr>
        <w:t>Molina´s</w:t>
      </w:r>
      <w:r w:rsidRPr="005A4806">
        <w:rPr>
          <w:rFonts w:ascii="Times New Roman" w:hAnsi="Times New Roman" w:cs="Times New Roman"/>
          <w:sz w:val="24"/>
          <w:szCs w:val="24"/>
        </w:rPr>
        <w:t xml:space="preserve"> sewn masks that reenact the mythical link between a person and </w:t>
      </w:r>
      <w:r w:rsidR="000901F6">
        <w:rPr>
          <w:rFonts w:ascii="Times New Roman" w:hAnsi="Times New Roman" w:cs="Times New Roman"/>
          <w:sz w:val="24"/>
          <w:szCs w:val="24"/>
        </w:rPr>
        <w:t>an</w:t>
      </w:r>
      <w:r w:rsidRPr="005A4806">
        <w:rPr>
          <w:rFonts w:ascii="Times New Roman" w:hAnsi="Times New Roman" w:cs="Times New Roman"/>
          <w:sz w:val="24"/>
          <w:szCs w:val="24"/>
        </w:rPr>
        <w:t xml:space="preserve"> animal, as well as the series of portraits she made with children in Oaxaca,</w:t>
      </w:r>
      <w:r w:rsidR="000901F6">
        <w:rPr>
          <w:rFonts w:ascii="Times New Roman" w:hAnsi="Times New Roman" w:cs="Times New Roman"/>
          <w:sz w:val="24"/>
          <w:szCs w:val="24"/>
        </w:rPr>
        <w:t xml:space="preserve"> Mexic</w:t>
      </w:r>
      <w:r w:rsidR="00DC010D">
        <w:rPr>
          <w:rFonts w:ascii="Times New Roman" w:hAnsi="Times New Roman" w:cs="Times New Roman"/>
          <w:sz w:val="24"/>
          <w:szCs w:val="24"/>
        </w:rPr>
        <w:t>o</w:t>
      </w:r>
      <w:r w:rsidR="000901F6">
        <w:rPr>
          <w:rFonts w:ascii="Times New Roman" w:hAnsi="Times New Roman" w:cs="Times New Roman"/>
          <w:sz w:val="24"/>
          <w:szCs w:val="24"/>
        </w:rPr>
        <w:t>,</w:t>
      </w:r>
      <w:r w:rsidRPr="005A4806">
        <w:rPr>
          <w:rFonts w:ascii="Times New Roman" w:hAnsi="Times New Roman" w:cs="Times New Roman"/>
          <w:sz w:val="24"/>
          <w:szCs w:val="24"/>
        </w:rPr>
        <w:t xml:space="preserve"> inviting them to preserve a</w:t>
      </w:r>
      <w:r w:rsidR="00ED5A93">
        <w:rPr>
          <w:rFonts w:ascii="Times New Roman" w:hAnsi="Times New Roman" w:cs="Times New Roman"/>
          <w:sz w:val="24"/>
          <w:szCs w:val="24"/>
        </w:rPr>
        <w:t xml:space="preserve"> </w:t>
      </w:r>
      <w:r w:rsidRPr="005A4806">
        <w:rPr>
          <w:rFonts w:ascii="Times New Roman" w:hAnsi="Times New Roman" w:cs="Times New Roman"/>
          <w:sz w:val="24"/>
          <w:szCs w:val="24"/>
        </w:rPr>
        <w:t>textile legacy that is also valuable for creators in the</w:t>
      </w:r>
      <w:r w:rsidR="00DC010D">
        <w:rPr>
          <w:rFonts w:ascii="Times New Roman" w:hAnsi="Times New Roman" w:cs="Times New Roman"/>
          <w:sz w:val="24"/>
          <w:szCs w:val="24"/>
        </w:rPr>
        <w:t xml:space="preserve"> rest of the</w:t>
      </w:r>
      <w:r w:rsidRPr="005A4806">
        <w:rPr>
          <w:rFonts w:ascii="Times New Roman" w:hAnsi="Times New Roman" w:cs="Times New Roman"/>
          <w:sz w:val="24"/>
          <w:szCs w:val="24"/>
        </w:rPr>
        <w:t xml:space="preserve"> world. </w:t>
      </w:r>
      <w:r w:rsidR="00036B60">
        <w:rPr>
          <w:rFonts w:ascii="Times New Roman" w:hAnsi="Times New Roman" w:cs="Times New Roman"/>
          <w:sz w:val="24"/>
          <w:szCs w:val="24"/>
        </w:rPr>
        <w:t xml:space="preserve">CITA. </w:t>
      </w:r>
      <w:r w:rsidRPr="005A4806">
        <w:rPr>
          <w:rFonts w:ascii="Times New Roman" w:hAnsi="Times New Roman" w:cs="Times New Roman"/>
          <w:sz w:val="24"/>
          <w:szCs w:val="24"/>
        </w:rPr>
        <w:t>For her part, Miami-based Mexican artist Laura Villareal, with the support of Oaxacan weaver Diego Mendoza, dr</w:t>
      </w:r>
      <w:r w:rsidR="00ED5A93">
        <w:rPr>
          <w:rFonts w:ascii="Times New Roman" w:hAnsi="Times New Roman" w:cs="Times New Roman"/>
          <w:sz w:val="24"/>
          <w:szCs w:val="24"/>
        </w:rPr>
        <w:t>e</w:t>
      </w:r>
      <w:r w:rsidRPr="005A4806">
        <w:rPr>
          <w:rFonts w:ascii="Times New Roman" w:hAnsi="Times New Roman" w:cs="Times New Roman"/>
          <w:sz w:val="24"/>
          <w:szCs w:val="24"/>
        </w:rPr>
        <w:t xml:space="preserve">w on this ancestral knowledge to create a series of embroidered interventions on the pages of copies of the books that educator José Vasconcelos </w:t>
      </w:r>
      <w:r w:rsidR="00ED5A93">
        <w:rPr>
          <w:rFonts w:ascii="Times New Roman" w:hAnsi="Times New Roman" w:cs="Times New Roman"/>
          <w:sz w:val="24"/>
          <w:szCs w:val="24"/>
        </w:rPr>
        <w:t xml:space="preserve">had </w:t>
      </w:r>
      <w:r w:rsidRPr="005A4806">
        <w:rPr>
          <w:rFonts w:ascii="Times New Roman" w:hAnsi="Times New Roman" w:cs="Times New Roman"/>
          <w:sz w:val="24"/>
          <w:szCs w:val="24"/>
        </w:rPr>
        <w:t>conceived a century ago as part of his country's educational reform. The abstract geometric forms, superimposed on illustrations on paper from the history of the West, construct</w:t>
      </w:r>
      <w:r w:rsidR="00ED5A93">
        <w:rPr>
          <w:rFonts w:ascii="Times New Roman" w:hAnsi="Times New Roman" w:cs="Times New Roman"/>
          <w:sz w:val="24"/>
          <w:szCs w:val="24"/>
        </w:rPr>
        <w:t>ed</w:t>
      </w:r>
      <w:r w:rsidRPr="005A4806">
        <w:rPr>
          <w:rFonts w:ascii="Times New Roman" w:hAnsi="Times New Roman" w:cs="Times New Roman"/>
          <w:sz w:val="24"/>
          <w:szCs w:val="24"/>
        </w:rPr>
        <w:t xml:space="preserve"> convergent spaces in which neither culture trie</w:t>
      </w:r>
      <w:r w:rsidR="00ED5A93">
        <w:rPr>
          <w:rFonts w:ascii="Times New Roman" w:hAnsi="Times New Roman" w:cs="Times New Roman"/>
          <w:sz w:val="24"/>
          <w:szCs w:val="24"/>
        </w:rPr>
        <w:t>d</w:t>
      </w:r>
      <w:r w:rsidRPr="005A4806">
        <w:rPr>
          <w:rFonts w:ascii="Times New Roman" w:hAnsi="Times New Roman" w:cs="Times New Roman"/>
          <w:sz w:val="24"/>
          <w:szCs w:val="24"/>
        </w:rPr>
        <w:t xml:space="preserve"> to erase the other.</w:t>
      </w:r>
    </w:p>
    <w:p w14:paraId="551F5C3E" w14:textId="77777777" w:rsidR="0009520F" w:rsidRPr="00835E4B" w:rsidRDefault="005A4806" w:rsidP="0009520F">
      <w:pPr>
        <w:spacing w:after="0"/>
        <w:ind w:firstLine="720"/>
        <w:jc w:val="both"/>
        <w:rPr>
          <w:rFonts w:ascii="Times New Roman" w:hAnsi="Times New Roman" w:cs="Times New Roman"/>
          <w:sz w:val="24"/>
          <w:szCs w:val="24"/>
        </w:rPr>
      </w:pPr>
      <w:r w:rsidRPr="005A4806">
        <w:rPr>
          <w:rFonts w:ascii="Times New Roman" w:hAnsi="Times New Roman" w:cs="Times New Roman"/>
          <w:sz w:val="24"/>
          <w:szCs w:val="24"/>
        </w:rPr>
        <w:t>The territory of the assimilations of those knowledges</w:t>
      </w:r>
      <w:r w:rsidR="000959BA">
        <w:rPr>
          <w:rFonts w:ascii="Times New Roman" w:hAnsi="Times New Roman" w:cs="Times New Roman"/>
          <w:sz w:val="24"/>
          <w:szCs w:val="24"/>
        </w:rPr>
        <w:t>,</w:t>
      </w:r>
      <w:r w:rsidRPr="005A4806">
        <w:rPr>
          <w:rFonts w:ascii="Times New Roman" w:hAnsi="Times New Roman" w:cs="Times New Roman"/>
          <w:sz w:val="24"/>
          <w:szCs w:val="24"/>
        </w:rPr>
        <w:t xml:space="preserve"> whose continuity has been uninterrupted</w:t>
      </w:r>
      <w:r w:rsidR="000959BA">
        <w:rPr>
          <w:rFonts w:ascii="Times New Roman" w:hAnsi="Times New Roman" w:cs="Times New Roman"/>
          <w:sz w:val="24"/>
          <w:szCs w:val="24"/>
        </w:rPr>
        <w:t>,</w:t>
      </w:r>
      <w:r w:rsidRPr="005A4806">
        <w:rPr>
          <w:rFonts w:ascii="Times New Roman" w:hAnsi="Times New Roman" w:cs="Times New Roman"/>
          <w:sz w:val="24"/>
          <w:szCs w:val="24"/>
        </w:rPr>
        <w:t xml:space="preserve"> </w:t>
      </w:r>
      <w:r w:rsidR="000959BA">
        <w:rPr>
          <w:rFonts w:ascii="Times New Roman" w:hAnsi="Times New Roman" w:cs="Times New Roman"/>
          <w:sz w:val="24"/>
          <w:szCs w:val="24"/>
        </w:rPr>
        <w:t>forms part</w:t>
      </w:r>
      <w:r w:rsidRPr="005A4806">
        <w:rPr>
          <w:rFonts w:ascii="Times New Roman" w:hAnsi="Times New Roman" w:cs="Times New Roman"/>
          <w:sz w:val="24"/>
          <w:szCs w:val="24"/>
        </w:rPr>
        <w:t xml:space="preserve"> of Miami's textile scene where weavers from all over the continent converge, bringing with them the </w:t>
      </w:r>
      <w:r w:rsidR="009F143D">
        <w:rPr>
          <w:rFonts w:ascii="Times New Roman" w:hAnsi="Times New Roman" w:cs="Times New Roman"/>
          <w:sz w:val="24"/>
          <w:szCs w:val="24"/>
        </w:rPr>
        <w:t>roots</w:t>
      </w:r>
      <w:r w:rsidRPr="005A4806">
        <w:rPr>
          <w:rFonts w:ascii="Times New Roman" w:hAnsi="Times New Roman" w:cs="Times New Roman"/>
          <w:sz w:val="24"/>
          <w:szCs w:val="24"/>
        </w:rPr>
        <w:t xml:space="preserve"> </w:t>
      </w:r>
      <w:r w:rsidR="009F143D">
        <w:rPr>
          <w:rFonts w:ascii="Times New Roman" w:hAnsi="Times New Roman" w:cs="Times New Roman"/>
          <w:sz w:val="24"/>
          <w:szCs w:val="24"/>
        </w:rPr>
        <w:t xml:space="preserve">of </w:t>
      </w:r>
      <w:r w:rsidR="00036B60">
        <w:rPr>
          <w:rFonts w:ascii="Times New Roman" w:hAnsi="Times New Roman" w:cs="Times New Roman"/>
          <w:sz w:val="24"/>
          <w:szCs w:val="24"/>
        </w:rPr>
        <w:t>ancient textiles</w:t>
      </w:r>
      <w:r w:rsidR="00ED5A93">
        <w:rPr>
          <w:rFonts w:ascii="Times New Roman" w:hAnsi="Times New Roman" w:cs="Times New Roman"/>
          <w:sz w:val="24"/>
          <w:szCs w:val="24"/>
        </w:rPr>
        <w:t xml:space="preserve"> practice</w:t>
      </w:r>
      <w:r w:rsidR="009F143D">
        <w:rPr>
          <w:rFonts w:ascii="Times New Roman" w:hAnsi="Times New Roman" w:cs="Times New Roman"/>
          <w:sz w:val="24"/>
          <w:szCs w:val="24"/>
        </w:rPr>
        <w:t xml:space="preserve"> </w:t>
      </w:r>
      <w:r w:rsidRPr="005A4806">
        <w:rPr>
          <w:rFonts w:ascii="Times New Roman" w:hAnsi="Times New Roman" w:cs="Times New Roman"/>
          <w:sz w:val="24"/>
          <w:szCs w:val="24"/>
        </w:rPr>
        <w:t xml:space="preserve">and </w:t>
      </w:r>
      <w:r w:rsidR="009F143D">
        <w:rPr>
          <w:rFonts w:ascii="Times New Roman" w:hAnsi="Times New Roman" w:cs="Times New Roman"/>
          <w:sz w:val="24"/>
          <w:szCs w:val="24"/>
        </w:rPr>
        <w:t>putting in</w:t>
      </w:r>
      <w:r w:rsidR="000959BA">
        <w:rPr>
          <w:rFonts w:ascii="Times New Roman" w:hAnsi="Times New Roman" w:cs="Times New Roman"/>
          <w:sz w:val="24"/>
          <w:szCs w:val="24"/>
        </w:rPr>
        <w:t>to</w:t>
      </w:r>
      <w:r w:rsidR="009F143D">
        <w:rPr>
          <w:rFonts w:ascii="Times New Roman" w:hAnsi="Times New Roman" w:cs="Times New Roman"/>
          <w:sz w:val="24"/>
          <w:szCs w:val="24"/>
        </w:rPr>
        <w:t xml:space="preserve"> motion </w:t>
      </w:r>
      <w:r w:rsidRPr="005A4806">
        <w:rPr>
          <w:rFonts w:ascii="Times New Roman" w:hAnsi="Times New Roman" w:cs="Times New Roman"/>
          <w:sz w:val="24"/>
          <w:szCs w:val="24"/>
        </w:rPr>
        <w:t xml:space="preserve">multiple cultural influences </w:t>
      </w:r>
      <w:r w:rsidR="009F143D">
        <w:rPr>
          <w:rFonts w:ascii="Times New Roman" w:hAnsi="Times New Roman" w:cs="Times New Roman"/>
          <w:sz w:val="24"/>
          <w:szCs w:val="24"/>
        </w:rPr>
        <w:t>on their own production</w:t>
      </w:r>
      <w:r w:rsidRPr="005A4806">
        <w:rPr>
          <w:rFonts w:ascii="Times New Roman" w:hAnsi="Times New Roman" w:cs="Times New Roman"/>
          <w:sz w:val="24"/>
          <w:szCs w:val="24"/>
        </w:rPr>
        <w:t xml:space="preserve">. Isabel </w:t>
      </w:r>
      <w:proofErr w:type="spellStart"/>
      <w:r w:rsidRPr="005A4806">
        <w:rPr>
          <w:rFonts w:ascii="Times New Roman" w:hAnsi="Times New Roman" w:cs="Times New Roman"/>
          <w:sz w:val="24"/>
          <w:szCs w:val="24"/>
        </w:rPr>
        <w:t>Infante</w:t>
      </w:r>
      <w:proofErr w:type="spellEnd"/>
      <w:r w:rsidRPr="005A4806">
        <w:rPr>
          <w:rFonts w:ascii="Times New Roman" w:hAnsi="Times New Roman" w:cs="Times New Roman"/>
          <w:sz w:val="24"/>
          <w:szCs w:val="24"/>
        </w:rPr>
        <w:t xml:space="preserve"> </w:t>
      </w:r>
      <w:r w:rsidR="000959BA">
        <w:rPr>
          <w:rFonts w:ascii="Times New Roman" w:hAnsi="Times New Roman" w:cs="Times New Roman"/>
          <w:sz w:val="24"/>
          <w:szCs w:val="24"/>
        </w:rPr>
        <w:t>is a</w:t>
      </w:r>
      <w:r w:rsidRPr="005A4806">
        <w:rPr>
          <w:rFonts w:ascii="Times New Roman" w:hAnsi="Times New Roman" w:cs="Times New Roman"/>
          <w:sz w:val="24"/>
          <w:szCs w:val="24"/>
        </w:rPr>
        <w:t xml:space="preserve"> Chilean artist initially trained as a designer, </w:t>
      </w:r>
      <w:r w:rsidR="000959BA">
        <w:rPr>
          <w:rFonts w:ascii="Times New Roman" w:hAnsi="Times New Roman" w:cs="Times New Roman"/>
          <w:sz w:val="24"/>
          <w:szCs w:val="24"/>
        </w:rPr>
        <w:t>with a</w:t>
      </w:r>
      <w:r w:rsidRPr="005A4806">
        <w:rPr>
          <w:rFonts w:ascii="Times New Roman" w:hAnsi="Times New Roman" w:cs="Times New Roman"/>
          <w:sz w:val="24"/>
          <w:szCs w:val="24"/>
        </w:rPr>
        <w:t xml:space="preserve"> master's degree in sustainable textiles</w:t>
      </w:r>
      <w:r w:rsidR="000959BA">
        <w:rPr>
          <w:rFonts w:ascii="Times New Roman" w:hAnsi="Times New Roman" w:cs="Times New Roman"/>
          <w:sz w:val="24"/>
          <w:szCs w:val="24"/>
        </w:rPr>
        <w:t xml:space="preserve"> from the University of the Arts, UAL,</w:t>
      </w:r>
      <w:r w:rsidRPr="005A4806">
        <w:rPr>
          <w:rFonts w:ascii="Times New Roman" w:hAnsi="Times New Roman" w:cs="Times New Roman"/>
          <w:sz w:val="24"/>
          <w:szCs w:val="24"/>
        </w:rPr>
        <w:t xml:space="preserve"> London, but it was in Mexico where she began to work with natural fibers, and in particular with henequen</w:t>
      </w:r>
      <w:r w:rsidR="00ED5A93">
        <w:rPr>
          <w:rFonts w:ascii="Times New Roman" w:hAnsi="Times New Roman" w:cs="Times New Roman"/>
          <w:sz w:val="24"/>
          <w:szCs w:val="24"/>
        </w:rPr>
        <w:t>,</w:t>
      </w:r>
      <w:r w:rsidR="00287BE2">
        <w:rPr>
          <w:rFonts w:ascii="Times New Roman" w:hAnsi="Times New Roman" w:cs="Times New Roman"/>
          <w:sz w:val="24"/>
          <w:szCs w:val="24"/>
        </w:rPr>
        <w:t xml:space="preserve"> also known as sisal</w:t>
      </w:r>
      <w:r w:rsidRPr="005A4806">
        <w:rPr>
          <w:rFonts w:ascii="Times New Roman" w:hAnsi="Times New Roman" w:cs="Times New Roman"/>
          <w:sz w:val="24"/>
          <w:szCs w:val="24"/>
        </w:rPr>
        <w:t xml:space="preserve">, which before plastic was exported from the </w:t>
      </w:r>
      <w:r w:rsidR="000959BA">
        <w:rPr>
          <w:rFonts w:ascii="Times New Roman" w:hAnsi="Times New Roman" w:cs="Times New Roman"/>
          <w:sz w:val="24"/>
          <w:szCs w:val="24"/>
        </w:rPr>
        <w:t>P</w:t>
      </w:r>
      <w:r w:rsidRPr="005A4806">
        <w:rPr>
          <w:rFonts w:ascii="Times New Roman" w:hAnsi="Times New Roman" w:cs="Times New Roman"/>
          <w:sz w:val="24"/>
          <w:szCs w:val="24"/>
        </w:rPr>
        <w:t>ort of Sisal</w:t>
      </w:r>
      <w:r w:rsidR="000959BA">
        <w:rPr>
          <w:rFonts w:ascii="Times New Roman" w:hAnsi="Times New Roman" w:cs="Times New Roman"/>
          <w:sz w:val="24"/>
          <w:szCs w:val="24"/>
        </w:rPr>
        <w:t>, Yucatan,</w:t>
      </w:r>
      <w:r w:rsidRPr="005A4806">
        <w:rPr>
          <w:rFonts w:ascii="Times New Roman" w:hAnsi="Times New Roman" w:cs="Times New Roman"/>
          <w:sz w:val="24"/>
          <w:szCs w:val="24"/>
        </w:rPr>
        <w:t xml:space="preserve"> as the raw material for all the ropes in the world. </w:t>
      </w:r>
      <w:r w:rsidR="00E0789F" w:rsidRPr="005A4806">
        <w:rPr>
          <w:rFonts w:ascii="Times New Roman" w:hAnsi="Times New Roman" w:cs="Times New Roman"/>
          <w:sz w:val="24"/>
          <w:szCs w:val="24"/>
        </w:rPr>
        <w:t>Her works pay homage to pre-Hispanic iconographies, to the plants that since before the Conquest were used for dying</w:t>
      </w:r>
      <w:r w:rsidR="00E0789F">
        <w:rPr>
          <w:rFonts w:ascii="Times New Roman" w:hAnsi="Times New Roman" w:cs="Times New Roman"/>
          <w:sz w:val="24"/>
          <w:szCs w:val="24"/>
        </w:rPr>
        <w:t>,</w:t>
      </w:r>
      <w:r w:rsidR="00E0789F" w:rsidRPr="005A4806">
        <w:rPr>
          <w:rFonts w:ascii="Times New Roman" w:hAnsi="Times New Roman" w:cs="Times New Roman"/>
          <w:sz w:val="24"/>
          <w:szCs w:val="24"/>
        </w:rPr>
        <w:t xml:space="preserve"> and to the backstrap loom technique that she now practices in Miami</w:t>
      </w:r>
      <w:r w:rsidR="00E0789F">
        <w:rPr>
          <w:rFonts w:ascii="Times New Roman" w:hAnsi="Times New Roman" w:cs="Times New Roman"/>
          <w:sz w:val="24"/>
          <w:szCs w:val="24"/>
        </w:rPr>
        <w:t xml:space="preserve">. </w:t>
      </w:r>
      <w:r w:rsidR="00B95BF1">
        <w:rPr>
          <w:rFonts w:ascii="Times New Roman" w:hAnsi="Times New Roman" w:cs="Times New Roman"/>
          <w:sz w:val="24"/>
          <w:szCs w:val="24"/>
        </w:rPr>
        <w:t>While</w:t>
      </w:r>
      <w:r w:rsidRPr="005A4806">
        <w:rPr>
          <w:rFonts w:ascii="Times New Roman" w:hAnsi="Times New Roman" w:cs="Times New Roman"/>
          <w:sz w:val="24"/>
          <w:szCs w:val="24"/>
        </w:rPr>
        <w:t xml:space="preserve"> she creates her</w:t>
      </w:r>
      <w:r w:rsidR="00B95BF1">
        <w:rPr>
          <w:rFonts w:ascii="Times New Roman" w:hAnsi="Times New Roman" w:cs="Times New Roman"/>
          <w:sz w:val="24"/>
          <w:szCs w:val="24"/>
        </w:rPr>
        <w:t xml:space="preserve"> own fiber art, she</w:t>
      </w:r>
      <w:r w:rsidRPr="005A4806">
        <w:rPr>
          <w:rFonts w:ascii="Times New Roman" w:hAnsi="Times New Roman" w:cs="Times New Roman"/>
          <w:sz w:val="24"/>
          <w:szCs w:val="24"/>
        </w:rPr>
        <w:t xml:space="preserve"> continues collaborat</w:t>
      </w:r>
      <w:r w:rsidR="00B95BF1">
        <w:rPr>
          <w:rFonts w:ascii="Times New Roman" w:hAnsi="Times New Roman" w:cs="Times New Roman"/>
          <w:sz w:val="24"/>
          <w:szCs w:val="24"/>
        </w:rPr>
        <w:t>ing</w:t>
      </w:r>
      <w:r w:rsidRPr="005A4806">
        <w:rPr>
          <w:rFonts w:ascii="Times New Roman" w:hAnsi="Times New Roman" w:cs="Times New Roman"/>
          <w:sz w:val="24"/>
          <w:szCs w:val="24"/>
        </w:rPr>
        <w:t xml:space="preserve"> as a volunteer with the Mexican community of </w:t>
      </w:r>
      <w:proofErr w:type="spellStart"/>
      <w:r w:rsidRPr="005A4806">
        <w:rPr>
          <w:rFonts w:ascii="Times New Roman" w:hAnsi="Times New Roman" w:cs="Times New Roman"/>
          <w:sz w:val="24"/>
          <w:szCs w:val="24"/>
        </w:rPr>
        <w:t>Ensamble</w:t>
      </w:r>
      <w:proofErr w:type="spellEnd"/>
      <w:r w:rsidRPr="005A4806">
        <w:rPr>
          <w:rFonts w:ascii="Times New Roman" w:hAnsi="Times New Roman" w:cs="Times New Roman"/>
          <w:sz w:val="24"/>
          <w:szCs w:val="24"/>
        </w:rPr>
        <w:t xml:space="preserve"> </w:t>
      </w:r>
      <w:proofErr w:type="spellStart"/>
      <w:r w:rsidRPr="005A4806">
        <w:rPr>
          <w:rFonts w:ascii="Times New Roman" w:hAnsi="Times New Roman" w:cs="Times New Roman"/>
          <w:sz w:val="24"/>
          <w:szCs w:val="24"/>
        </w:rPr>
        <w:t>Artesano</w:t>
      </w:r>
      <w:proofErr w:type="spellEnd"/>
      <w:r w:rsidR="00B95BF1">
        <w:rPr>
          <w:rFonts w:ascii="Times New Roman" w:hAnsi="Times New Roman" w:cs="Times New Roman"/>
          <w:sz w:val="24"/>
          <w:szCs w:val="24"/>
        </w:rPr>
        <w:t>,</w:t>
      </w:r>
      <w:r w:rsidRPr="005A4806">
        <w:rPr>
          <w:rFonts w:ascii="Times New Roman" w:hAnsi="Times New Roman" w:cs="Times New Roman"/>
          <w:sz w:val="24"/>
          <w:szCs w:val="24"/>
        </w:rPr>
        <w:t xml:space="preserve"> designing pieces </w:t>
      </w:r>
      <w:r w:rsidR="00E0789F">
        <w:rPr>
          <w:rFonts w:ascii="Times New Roman" w:hAnsi="Times New Roman" w:cs="Times New Roman"/>
          <w:sz w:val="24"/>
          <w:szCs w:val="24"/>
        </w:rPr>
        <w:t xml:space="preserve">for </w:t>
      </w:r>
      <w:r w:rsidR="00D324D4">
        <w:rPr>
          <w:rFonts w:ascii="Times New Roman" w:hAnsi="Times New Roman" w:cs="Times New Roman"/>
          <w:sz w:val="24"/>
          <w:szCs w:val="24"/>
        </w:rPr>
        <w:t>its</w:t>
      </w:r>
      <w:r w:rsidRPr="005A4806">
        <w:rPr>
          <w:rFonts w:ascii="Times New Roman" w:hAnsi="Times New Roman" w:cs="Times New Roman"/>
          <w:sz w:val="24"/>
          <w:szCs w:val="24"/>
        </w:rPr>
        <w:t xml:space="preserve"> weavers</w:t>
      </w:r>
      <w:r w:rsidR="00E0789F">
        <w:rPr>
          <w:rFonts w:ascii="Times New Roman" w:hAnsi="Times New Roman" w:cs="Times New Roman"/>
          <w:sz w:val="24"/>
          <w:szCs w:val="24"/>
        </w:rPr>
        <w:t xml:space="preserve"> to </w:t>
      </w:r>
      <w:r w:rsidR="0009520F">
        <w:rPr>
          <w:rFonts w:ascii="Times New Roman" w:hAnsi="Times New Roman" w:cs="Times New Roman"/>
          <w:sz w:val="24"/>
          <w:szCs w:val="24"/>
        </w:rPr>
        <w:t>make</w:t>
      </w:r>
      <w:r w:rsidRPr="005A4806">
        <w:rPr>
          <w:rFonts w:ascii="Times New Roman" w:hAnsi="Times New Roman" w:cs="Times New Roman"/>
          <w:sz w:val="24"/>
          <w:szCs w:val="24"/>
        </w:rPr>
        <w:t xml:space="preserve">. </w:t>
      </w:r>
      <w:r w:rsidR="0009520F" w:rsidRPr="00835E4B">
        <w:rPr>
          <w:rFonts w:ascii="Times New Roman" w:hAnsi="Times New Roman" w:cs="Times New Roman"/>
          <w:sz w:val="24"/>
          <w:szCs w:val="24"/>
        </w:rPr>
        <w:t xml:space="preserve">Sisal </w:t>
      </w:r>
      <w:r w:rsidR="0009520F">
        <w:rPr>
          <w:rFonts w:ascii="Times New Roman" w:hAnsi="Times New Roman" w:cs="Times New Roman"/>
          <w:sz w:val="24"/>
          <w:szCs w:val="24"/>
        </w:rPr>
        <w:t>w</w:t>
      </w:r>
      <w:r w:rsidR="0009520F" w:rsidRPr="00835E4B">
        <w:rPr>
          <w:rFonts w:ascii="Times New Roman" w:hAnsi="Times New Roman" w:cs="Times New Roman"/>
          <w:sz w:val="24"/>
          <w:szCs w:val="24"/>
        </w:rPr>
        <w:t xml:space="preserve">as also the fiber that Bolivian </w:t>
      </w:r>
      <w:r w:rsidR="0009520F">
        <w:rPr>
          <w:rFonts w:ascii="Times New Roman" w:hAnsi="Times New Roman" w:cs="Times New Roman"/>
          <w:sz w:val="24"/>
          <w:szCs w:val="24"/>
        </w:rPr>
        <w:t xml:space="preserve">artist </w:t>
      </w:r>
      <w:r w:rsidR="0009520F" w:rsidRPr="00835E4B">
        <w:rPr>
          <w:rFonts w:ascii="Times New Roman" w:hAnsi="Times New Roman" w:cs="Times New Roman"/>
          <w:sz w:val="24"/>
          <w:szCs w:val="24"/>
        </w:rPr>
        <w:t>Sonia Falcone ─who has participated in the past in Miami in various textile art exhibitions─ use</w:t>
      </w:r>
      <w:r w:rsidR="0009520F">
        <w:rPr>
          <w:rFonts w:ascii="Times New Roman" w:hAnsi="Times New Roman" w:cs="Times New Roman"/>
          <w:sz w:val="24"/>
          <w:szCs w:val="24"/>
        </w:rPr>
        <w:t>d</w:t>
      </w:r>
      <w:r w:rsidR="0009520F" w:rsidRPr="00835E4B">
        <w:rPr>
          <w:rFonts w:ascii="Times New Roman" w:hAnsi="Times New Roman" w:cs="Times New Roman"/>
          <w:sz w:val="24"/>
          <w:szCs w:val="24"/>
        </w:rPr>
        <w:t xml:space="preserve"> in </w:t>
      </w:r>
      <w:r w:rsidR="0009520F">
        <w:rPr>
          <w:rFonts w:ascii="Times New Roman" w:hAnsi="Times New Roman" w:cs="Times New Roman"/>
          <w:sz w:val="24"/>
          <w:szCs w:val="24"/>
        </w:rPr>
        <w:t xml:space="preserve">her </w:t>
      </w:r>
      <w:r w:rsidR="0009520F" w:rsidRPr="00835E4B">
        <w:rPr>
          <w:rFonts w:ascii="Times New Roman" w:hAnsi="Times New Roman" w:cs="Times New Roman"/>
          <w:sz w:val="24"/>
          <w:szCs w:val="24"/>
        </w:rPr>
        <w:t xml:space="preserve">hanging tapestries </w:t>
      </w:r>
      <w:r w:rsidR="0009520F">
        <w:rPr>
          <w:rFonts w:ascii="Times New Roman" w:hAnsi="Times New Roman" w:cs="Times New Roman"/>
          <w:sz w:val="24"/>
          <w:szCs w:val="24"/>
        </w:rPr>
        <w:t>and</w:t>
      </w:r>
      <w:r w:rsidR="0009520F" w:rsidRPr="00835E4B">
        <w:rPr>
          <w:rFonts w:ascii="Times New Roman" w:hAnsi="Times New Roman" w:cs="Times New Roman"/>
          <w:sz w:val="24"/>
          <w:szCs w:val="24"/>
        </w:rPr>
        <w:t xml:space="preserve"> in installations with natural ropes that aim to grasp the</w:t>
      </w:r>
      <w:r w:rsidR="0009520F">
        <w:rPr>
          <w:rFonts w:ascii="Times New Roman" w:hAnsi="Times New Roman" w:cs="Times New Roman"/>
          <w:sz w:val="24"/>
          <w:szCs w:val="24"/>
        </w:rPr>
        <w:t xml:space="preserve"> use of materials</w:t>
      </w:r>
      <w:r w:rsidR="0009520F" w:rsidRPr="00835E4B">
        <w:rPr>
          <w:rFonts w:ascii="Times New Roman" w:hAnsi="Times New Roman" w:cs="Times New Roman"/>
          <w:sz w:val="24"/>
          <w:szCs w:val="24"/>
        </w:rPr>
        <w:t xml:space="preserve"> on the verge of extinction.</w:t>
      </w:r>
    </w:p>
    <w:p w14:paraId="11051588" w14:textId="135C2AA8" w:rsidR="000E57DF" w:rsidRDefault="000E57DF" w:rsidP="000E57DF">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Pr="000E57DF">
        <w:rPr>
          <w:rFonts w:ascii="Times New Roman" w:hAnsi="Times New Roman" w:cs="Times New Roman"/>
          <w:sz w:val="24"/>
          <w:szCs w:val="24"/>
        </w:rPr>
        <w:t xml:space="preserve">Fiber art is also made with papers that served as memory support in pre-Hispanic times. The material with which Mexican artist Karla Kantorovich makes her textile pieces, amate paper (from the Nahuatl </w:t>
      </w:r>
      <w:proofErr w:type="spellStart"/>
      <w:r w:rsidRPr="000E57DF">
        <w:rPr>
          <w:rFonts w:ascii="Times New Roman" w:hAnsi="Times New Roman" w:cs="Times New Roman"/>
          <w:sz w:val="24"/>
          <w:szCs w:val="24"/>
        </w:rPr>
        <w:t>āmatl</w:t>
      </w:r>
      <w:proofErr w:type="spellEnd"/>
      <w:r w:rsidRPr="000E57DF">
        <w:rPr>
          <w:rFonts w:ascii="Times New Roman" w:hAnsi="Times New Roman" w:cs="Times New Roman"/>
          <w:sz w:val="24"/>
          <w:szCs w:val="24"/>
        </w:rPr>
        <w:t>)</w:t>
      </w:r>
      <w:r w:rsidR="00EA1A0B">
        <w:rPr>
          <w:rFonts w:ascii="Times New Roman" w:hAnsi="Times New Roman" w:cs="Times New Roman"/>
          <w:sz w:val="24"/>
          <w:szCs w:val="24"/>
        </w:rPr>
        <w:t>,</w:t>
      </w:r>
      <w:r w:rsidRPr="000E57DF">
        <w:rPr>
          <w:rFonts w:ascii="Times New Roman" w:hAnsi="Times New Roman" w:cs="Times New Roman"/>
          <w:sz w:val="24"/>
          <w:szCs w:val="24"/>
        </w:rPr>
        <w:t xml:space="preserve"> is the same that Mayas and Aztecs used as an offering or as a support for their painted books, the codices, systematically destroyed with few exceptions after the </w:t>
      </w:r>
      <w:r w:rsidR="008B39F6">
        <w:rPr>
          <w:rFonts w:ascii="Times New Roman" w:hAnsi="Times New Roman" w:cs="Times New Roman"/>
          <w:sz w:val="24"/>
          <w:szCs w:val="24"/>
        </w:rPr>
        <w:t>C</w:t>
      </w:r>
      <w:r w:rsidRPr="000E57DF">
        <w:rPr>
          <w:rFonts w:ascii="Times New Roman" w:hAnsi="Times New Roman" w:cs="Times New Roman"/>
          <w:sz w:val="24"/>
          <w:szCs w:val="24"/>
        </w:rPr>
        <w:t xml:space="preserve">onquest. </w:t>
      </w:r>
      <w:r w:rsidR="0009520F">
        <w:rPr>
          <w:rFonts w:ascii="Times New Roman" w:hAnsi="Times New Roman" w:cs="Times New Roman"/>
          <w:sz w:val="24"/>
          <w:szCs w:val="24"/>
        </w:rPr>
        <w:t>Though</w:t>
      </w:r>
      <w:r w:rsidRPr="000E57DF">
        <w:rPr>
          <w:rFonts w:ascii="Times New Roman" w:hAnsi="Times New Roman" w:cs="Times New Roman"/>
          <w:sz w:val="24"/>
          <w:szCs w:val="24"/>
        </w:rPr>
        <w:t xml:space="preserve"> events, rituals, astronomical records and numerous forms of knowledge were painted on the surface of this paper </w:t>
      </w:r>
      <w:r w:rsidR="00B907C8">
        <w:rPr>
          <w:rFonts w:ascii="Times New Roman" w:hAnsi="Times New Roman" w:cs="Times New Roman"/>
          <w:sz w:val="24"/>
          <w:szCs w:val="24"/>
        </w:rPr>
        <w:t>─</w:t>
      </w:r>
      <w:r w:rsidRPr="000E57DF">
        <w:rPr>
          <w:rFonts w:ascii="Times New Roman" w:hAnsi="Times New Roman" w:cs="Times New Roman"/>
          <w:sz w:val="24"/>
          <w:szCs w:val="24"/>
        </w:rPr>
        <w:t>made from fibers of trees endemic to Central America</w:t>
      </w:r>
      <w:r w:rsidR="00B907C8">
        <w:rPr>
          <w:rFonts w:ascii="Times New Roman" w:hAnsi="Times New Roman" w:cs="Times New Roman"/>
          <w:sz w:val="24"/>
          <w:szCs w:val="24"/>
        </w:rPr>
        <w:t>─</w:t>
      </w:r>
      <w:r w:rsidR="0009520F">
        <w:rPr>
          <w:rFonts w:ascii="Times New Roman" w:hAnsi="Times New Roman" w:cs="Times New Roman"/>
          <w:sz w:val="24"/>
          <w:szCs w:val="24"/>
        </w:rPr>
        <w:t>,</w:t>
      </w:r>
      <w:r w:rsidRPr="000E57DF">
        <w:rPr>
          <w:rFonts w:ascii="Times New Roman" w:hAnsi="Times New Roman" w:cs="Times New Roman"/>
          <w:sz w:val="24"/>
          <w:szCs w:val="24"/>
        </w:rPr>
        <w:t xml:space="preserve"> after the Conquest its production was banned</w:t>
      </w:r>
      <w:r w:rsidR="008B39F6">
        <w:rPr>
          <w:rFonts w:ascii="Times New Roman" w:hAnsi="Times New Roman" w:cs="Times New Roman"/>
          <w:sz w:val="24"/>
          <w:szCs w:val="24"/>
        </w:rPr>
        <w:t>. It</w:t>
      </w:r>
      <w:r w:rsidRPr="000E57DF">
        <w:rPr>
          <w:rFonts w:ascii="Times New Roman" w:hAnsi="Times New Roman" w:cs="Times New Roman"/>
          <w:sz w:val="24"/>
          <w:szCs w:val="24"/>
        </w:rPr>
        <w:t xml:space="preserve"> was only preserved in some populations such as the </w:t>
      </w:r>
      <w:proofErr w:type="spellStart"/>
      <w:r w:rsidRPr="000E57DF">
        <w:rPr>
          <w:rFonts w:ascii="Times New Roman" w:hAnsi="Times New Roman" w:cs="Times New Roman"/>
          <w:sz w:val="24"/>
          <w:szCs w:val="24"/>
        </w:rPr>
        <w:t>Otomí</w:t>
      </w:r>
      <w:proofErr w:type="spellEnd"/>
      <w:r w:rsidRPr="000E57DF">
        <w:rPr>
          <w:rFonts w:ascii="Times New Roman" w:hAnsi="Times New Roman" w:cs="Times New Roman"/>
          <w:sz w:val="24"/>
          <w:szCs w:val="24"/>
        </w:rPr>
        <w:t xml:space="preserve"> indigenous community in the state of Puebla, which never stopped making it. In the installation </w:t>
      </w:r>
      <w:proofErr w:type="spellStart"/>
      <w:r w:rsidRPr="008B39F6">
        <w:rPr>
          <w:rFonts w:ascii="Times New Roman" w:hAnsi="Times New Roman" w:cs="Times New Roman"/>
          <w:i/>
          <w:sz w:val="24"/>
          <w:szCs w:val="24"/>
        </w:rPr>
        <w:t>Ámate</w:t>
      </w:r>
      <w:proofErr w:type="spellEnd"/>
      <w:r w:rsidRPr="000E57DF">
        <w:rPr>
          <w:rFonts w:ascii="Times New Roman" w:hAnsi="Times New Roman" w:cs="Times New Roman"/>
          <w:sz w:val="24"/>
          <w:szCs w:val="24"/>
        </w:rPr>
        <w:t xml:space="preserve">, </w:t>
      </w:r>
      <w:r w:rsidR="008B39F6">
        <w:rPr>
          <w:rFonts w:ascii="Times New Roman" w:hAnsi="Times New Roman" w:cs="Times New Roman"/>
          <w:sz w:val="24"/>
          <w:szCs w:val="24"/>
        </w:rPr>
        <w:t xml:space="preserve">curated </w:t>
      </w:r>
      <w:r w:rsidRPr="000E57DF">
        <w:rPr>
          <w:rFonts w:ascii="Times New Roman" w:hAnsi="Times New Roman" w:cs="Times New Roman"/>
          <w:sz w:val="24"/>
          <w:szCs w:val="24"/>
        </w:rPr>
        <w:t xml:space="preserve">by </w:t>
      </w:r>
      <w:proofErr w:type="spellStart"/>
      <w:r w:rsidRPr="000E57DF">
        <w:rPr>
          <w:rFonts w:ascii="Times New Roman" w:hAnsi="Times New Roman" w:cs="Times New Roman"/>
          <w:sz w:val="24"/>
          <w:szCs w:val="24"/>
        </w:rPr>
        <w:t>RTCurated</w:t>
      </w:r>
      <w:proofErr w:type="spellEnd"/>
      <w:r w:rsidRPr="000E57DF">
        <w:rPr>
          <w:rFonts w:ascii="Times New Roman" w:hAnsi="Times New Roman" w:cs="Times New Roman"/>
          <w:sz w:val="24"/>
          <w:szCs w:val="24"/>
        </w:rPr>
        <w:t xml:space="preserve"> for Piero </w:t>
      </w:r>
      <w:proofErr w:type="spellStart"/>
      <w:r w:rsidRPr="000E57DF">
        <w:rPr>
          <w:rFonts w:ascii="Times New Roman" w:hAnsi="Times New Roman" w:cs="Times New Roman"/>
          <w:sz w:val="24"/>
          <w:szCs w:val="24"/>
        </w:rPr>
        <w:t>Atchugarry</w:t>
      </w:r>
      <w:proofErr w:type="spellEnd"/>
      <w:r w:rsidRPr="000E57DF">
        <w:rPr>
          <w:rFonts w:ascii="Times New Roman" w:hAnsi="Times New Roman" w:cs="Times New Roman"/>
          <w:sz w:val="24"/>
          <w:szCs w:val="24"/>
        </w:rPr>
        <w:t xml:space="preserve"> Gallery, Kantorovich interweaved amate with other organic papers</w:t>
      </w:r>
      <w:r w:rsidR="008B39F6">
        <w:rPr>
          <w:rFonts w:ascii="Times New Roman" w:hAnsi="Times New Roman" w:cs="Times New Roman"/>
          <w:sz w:val="24"/>
          <w:szCs w:val="24"/>
        </w:rPr>
        <w:t>,</w:t>
      </w:r>
      <w:r w:rsidRPr="000E57DF">
        <w:rPr>
          <w:rFonts w:ascii="Times New Roman" w:hAnsi="Times New Roman" w:cs="Times New Roman"/>
          <w:sz w:val="24"/>
          <w:szCs w:val="24"/>
        </w:rPr>
        <w:t xml:space="preserve"> and with </w:t>
      </w:r>
      <w:r w:rsidR="008B39F6">
        <w:rPr>
          <w:rFonts w:ascii="Times New Roman" w:hAnsi="Times New Roman" w:cs="Times New Roman"/>
          <w:sz w:val="24"/>
          <w:szCs w:val="24"/>
        </w:rPr>
        <w:t xml:space="preserve">found </w:t>
      </w:r>
      <w:r w:rsidRPr="000E57DF">
        <w:rPr>
          <w:rFonts w:ascii="Times New Roman" w:hAnsi="Times New Roman" w:cs="Times New Roman"/>
          <w:sz w:val="24"/>
          <w:szCs w:val="24"/>
        </w:rPr>
        <w:t>fragment</w:t>
      </w:r>
      <w:r w:rsidR="008B39F6">
        <w:rPr>
          <w:rFonts w:ascii="Times New Roman" w:hAnsi="Times New Roman" w:cs="Times New Roman"/>
          <w:sz w:val="24"/>
          <w:szCs w:val="24"/>
        </w:rPr>
        <w:t>ed</w:t>
      </w:r>
      <w:r w:rsidRPr="000E57DF">
        <w:rPr>
          <w:rFonts w:ascii="Times New Roman" w:hAnsi="Times New Roman" w:cs="Times New Roman"/>
          <w:sz w:val="24"/>
          <w:szCs w:val="24"/>
        </w:rPr>
        <w:t xml:space="preserve"> alphabetic writings that </w:t>
      </w:r>
      <w:r w:rsidR="008B39F6">
        <w:rPr>
          <w:rFonts w:ascii="Times New Roman" w:hAnsi="Times New Roman" w:cs="Times New Roman"/>
          <w:sz w:val="24"/>
          <w:szCs w:val="24"/>
        </w:rPr>
        <w:t>s</w:t>
      </w:r>
      <w:r w:rsidRPr="000E57DF">
        <w:rPr>
          <w:rFonts w:ascii="Times New Roman" w:hAnsi="Times New Roman" w:cs="Times New Roman"/>
          <w:sz w:val="24"/>
          <w:szCs w:val="24"/>
        </w:rPr>
        <w:t xml:space="preserve">he spread out </w:t>
      </w:r>
      <w:r w:rsidR="00A404AF">
        <w:rPr>
          <w:rFonts w:ascii="Times New Roman" w:hAnsi="Times New Roman" w:cs="Times New Roman"/>
          <w:sz w:val="24"/>
          <w:szCs w:val="24"/>
        </w:rPr>
        <w:t>in the form of</w:t>
      </w:r>
      <w:r w:rsidRPr="000E57DF">
        <w:rPr>
          <w:rFonts w:ascii="Times New Roman" w:hAnsi="Times New Roman" w:cs="Times New Roman"/>
          <w:sz w:val="24"/>
          <w:szCs w:val="24"/>
        </w:rPr>
        <w:t xml:space="preserve"> a tree</w:t>
      </w:r>
      <w:r w:rsidR="00A404AF">
        <w:rPr>
          <w:rFonts w:ascii="Times New Roman" w:hAnsi="Times New Roman" w:cs="Times New Roman"/>
          <w:sz w:val="24"/>
          <w:szCs w:val="24"/>
        </w:rPr>
        <w:t xml:space="preserve"> with its branches ascending until</w:t>
      </w:r>
      <w:r w:rsidR="0009520F">
        <w:rPr>
          <w:rFonts w:ascii="Times New Roman" w:hAnsi="Times New Roman" w:cs="Times New Roman"/>
          <w:sz w:val="24"/>
          <w:szCs w:val="24"/>
        </w:rPr>
        <w:t xml:space="preserve"> they </w:t>
      </w:r>
      <w:r w:rsidR="00A404AF">
        <w:rPr>
          <w:rFonts w:ascii="Times New Roman" w:hAnsi="Times New Roman" w:cs="Times New Roman"/>
          <w:sz w:val="24"/>
          <w:szCs w:val="24"/>
        </w:rPr>
        <w:t>took over</w:t>
      </w:r>
      <w:r w:rsidRPr="000E57DF">
        <w:rPr>
          <w:rFonts w:ascii="Times New Roman" w:hAnsi="Times New Roman" w:cs="Times New Roman"/>
          <w:sz w:val="24"/>
          <w:szCs w:val="24"/>
        </w:rPr>
        <w:t xml:space="preserve"> the ceiling</w:t>
      </w:r>
      <w:r w:rsidR="008B39F6">
        <w:rPr>
          <w:rFonts w:ascii="Times New Roman" w:hAnsi="Times New Roman" w:cs="Times New Roman"/>
          <w:sz w:val="24"/>
          <w:szCs w:val="24"/>
        </w:rPr>
        <w:t>. By doing this</w:t>
      </w:r>
      <w:r w:rsidR="000F21D5">
        <w:rPr>
          <w:rFonts w:ascii="Times New Roman" w:hAnsi="Times New Roman" w:cs="Times New Roman"/>
          <w:sz w:val="24"/>
          <w:szCs w:val="24"/>
        </w:rPr>
        <w:t>,</w:t>
      </w:r>
      <w:r w:rsidR="008B39F6">
        <w:rPr>
          <w:rFonts w:ascii="Times New Roman" w:hAnsi="Times New Roman" w:cs="Times New Roman"/>
          <w:sz w:val="24"/>
          <w:szCs w:val="24"/>
        </w:rPr>
        <w:t xml:space="preserve"> she </w:t>
      </w:r>
      <w:r w:rsidR="00A404AF">
        <w:rPr>
          <w:rFonts w:ascii="Times New Roman" w:hAnsi="Times New Roman" w:cs="Times New Roman"/>
          <w:sz w:val="24"/>
          <w:szCs w:val="24"/>
        </w:rPr>
        <w:t>was</w:t>
      </w:r>
      <w:r w:rsidR="008B39F6">
        <w:rPr>
          <w:rFonts w:ascii="Times New Roman" w:hAnsi="Times New Roman" w:cs="Times New Roman"/>
          <w:sz w:val="24"/>
          <w:szCs w:val="24"/>
        </w:rPr>
        <w:t xml:space="preserve"> not only constructing a powerful </w:t>
      </w:r>
      <w:r w:rsidR="000F21D5">
        <w:rPr>
          <w:rFonts w:ascii="Times New Roman" w:hAnsi="Times New Roman" w:cs="Times New Roman"/>
          <w:sz w:val="24"/>
          <w:szCs w:val="24"/>
        </w:rPr>
        <w:t xml:space="preserve">woven </w:t>
      </w:r>
      <w:r w:rsidR="008B39F6">
        <w:rPr>
          <w:rFonts w:ascii="Times New Roman" w:hAnsi="Times New Roman" w:cs="Times New Roman"/>
          <w:sz w:val="24"/>
          <w:szCs w:val="24"/>
        </w:rPr>
        <w:t>sculpture</w:t>
      </w:r>
      <w:r w:rsidR="000F21D5">
        <w:rPr>
          <w:rFonts w:ascii="Times New Roman" w:hAnsi="Times New Roman" w:cs="Times New Roman"/>
          <w:sz w:val="24"/>
          <w:szCs w:val="24"/>
        </w:rPr>
        <w:t>, but also</w:t>
      </w:r>
      <w:r w:rsidR="00A404AF">
        <w:rPr>
          <w:rFonts w:ascii="Times New Roman" w:hAnsi="Times New Roman" w:cs="Times New Roman"/>
          <w:sz w:val="24"/>
          <w:szCs w:val="24"/>
        </w:rPr>
        <w:t xml:space="preserve"> mixing and</w:t>
      </w:r>
      <w:r w:rsidRPr="000E57DF">
        <w:rPr>
          <w:rFonts w:ascii="Times New Roman" w:hAnsi="Times New Roman" w:cs="Times New Roman"/>
          <w:sz w:val="24"/>
          <w:szCs w:val="24"/>
        </w:rPr>
        <w:t xml:space="preserve"> healing memories of different times. </w:t>
      </w:r>
      <w:r w:rsidR="000F21D5">
        <w:rPr>
          <w:rFonts w:ascii="Times New Roman" w:hAnsi="Times New Roman" w:cs="Times New Roman"/>
          <w:sz w:val="24"/>
          <w:szCs w:val="24"/>
        </w:rPr>
        <w:t>Sh</w:t>
      </w:r>
      <w:r w:rsidRPr="000E57DF">
        <w:rPr>
          <w:rFonts w:ascii="Times New Roman" w:hAnsi="Times New Roman" w:cs="Times New Roman"/>
          <w:sz w:val="24"/>
          <w:szCs w:val="24"/>
        </w:rPr>
        <w:t xml:space="preserve">e also exhibited in </w:t>
      </w:r>
      <w:r w:rsidRPr="000F21D5">
        <w:rPr>
          <w:rFonts w:ascii="Times New Roman" w:hAnsi="Times New Roman" w:cs="Times New Roman"/>
          <w:i/>
          <w:sz w:val="24"/>
          <w:szCs w:val="24"/>
        </w:rPr>
        <w:t>Subverting Materials</w:t>
      </w:r>
      <w:r w:rsidRPr="000E57DF">
        <w:rPr>
          <w:rFonts w:ascii="Times New Roman" w:hAnsi="Times New Roman" w:cs="Times New Roman"/>
          <w:sz w:val="24"/>
          <w:szCs w:val="24"/>
        </w:rPr>
        <w:t xml:space="preserve">, curated by Francine </w:t>
      </w:r>
      <w:proofErr w:type="spellStart"/>
      <w:r w:rsidRPr="000E57DF">
        <w:rPr>
          <w:rFonts w:ascii="Times New Roman" w:hAnsi="Times New Roman" w:cs="Times New Roman"/>
          <w:sz w:val="24"/>
          <w:szCs w:val="24"/>
        </w:rPr>
        <w:t>Birbragher</w:t>
      </w:r>
      <w:proofErr w:type="spellEnd"/>
      <w:r w:rsidRPr="000E57DF">
        <w:rPr>
          <w:rFonts w:ascii="Times New Roman" w:hAnsi="Times New Roman" w:cs="Times New Roman"/>
          <w:sz w:val="24"/>
          <w:szCs w:val="24"/>
        </w:rPr>
        <w:t xml:space="preserve"> for the Museum of Contemporary Art of the Americas, MOOCA</w:t>
      </w:r>
      <w:r w:rsidR="007C5E2B">
        <w:rPr>
          <w:rFonts w:ascii="Times New Roman" w:hAnsi="Times New Roman" w:cs="Times New Roman"/>
          <w:sz w:val="24"/>
          <w:szCs w:val="24"/>
        </w:rPr>
        <w:t>,</w:t>
      </w:r>
      <w:r w:rsidR="000F21D5">
        <w:rPr>
          <w:rFonts w:ascii="Times New Roman" w:hAnsi="Times New Roman" w:cs="Times New Roman"/>
          <w:sz w:val="24"/>
          <w:szCs w:val="24"/>
        </w:rPr>
        <w:t xml:space="preserve"> during </w:t>
      </w:r>
      <w:r w:rsidR="007C5E2B">
        <w:rPr>
          <w:rFonts w:ascii="Times New Roman" w:hAnsi="Times New Roman" w:cs="Times New Roman"/>
          <w:sz w:val="24"/>
          <w:szCs w:val="24"/>
        </w:rPr>
        <w:t>the event organized by the Miami Fiber Artist Association, “</w:t>
      </w:r>
      <w:r w:rsidR="000F21D5">
        <w:rPr>
          <w:rFonts w:ascii="Times New Roman" w:hAnsi="Times New Roman" w:cs="Times New Roman"/>
          <w:sz w:val="24"/>
          <w:szCs w:val="24"/>
        </w:rPr>
        <w:t>Threading the City</w:t>
      </w:r>
      <w:r w:rsidR="007C5E2B">
        <w:rPr>
          <w:rFonts w:ascii="Times New Roman" w:hAnsi="Times New Roman" w:cs="Times New Roman"/>
          <w:sz w:val="24"/>
          <w:szCs w:val="24"/>
        </w:rPr>
        <w:t>”</w:t>
      </w:r>
      <w:r w:rsidRPr="000E57DF">
        <w:rPr>
          <w:rFonts w:ascii="Times New Roman" w:hAnsi="Times New Roman" w:cs="Times New Roman"/>
          <w:sz w:val="24"/>
          <w:szCs w:val="24"/>
        </w:rPr>
        <w:t>.</w:t>
      </w:r>
    </w:p>
    <w:p w14:paraId="4DBD3428" w14:textId="6B760FF5" w:rsidR="007C5E2B" w:rsidRPr="00835E4B" w:rsidRDefault="007C5E2B" w:rsidP="007C5E2B">
      <w:pPr>
        <w:spacing w:after="0"/>
        <w:ind w:firstLine="720"/>
        <w:jc w:val="both"/>
        <w:rPr>
          <w:rFonts w:ascii="Times New Roman" w:hAnsi="Times New Roman" w:cs="Times New Roman"/>
          <w:sz w:val="24"/>
          <w:szCs w:val="24"/>
        </w:rPr>
      </w:pPr>
      <w:r w:rsidRPr="00835E4B">
        <w:rPr>
          <w:rFonts w:ascii="Times New Roman" w:hAnsi="Times New Roman" w:cs="Times New Roman"/>
          <w:sz w:val="24"/>
          <w:szCs w:val="24"/>
        </w:rPr>
        <w:t xml:space="preserve">Colombian artist Martha Alvarez sewed a likeness of the face paintings of </w:t>
      </w:r>
      <w:proofErr w:type="spellStart"/>
      <w:r w:rsidRPr="00835E4B">
        <w:rPr>
          <w:rFonts w:ascii="Times New Roman" w:hAnsi="Times New Roman" w:cs="Times New Roman"/>
          <w:sz w:val="24"/>
          <w:szCs w:val="24"/>
        </w:rPr>
        <w:t>Embera</w:t>
      </w:r>
      <w:proofErr w:type="spellEnd"/>
      <w:r w:rsidRPr="00835E4B">
        <w:rPr>
          <w:rFonts w:ascii="Times New Roman" w:hAnsi="Times New Roman" w:cs="Times New Roman"/>
          <w:sz w:val="24"/>
          <w:szCs w:val="24"/>
        </w:rPr>
        <w:t xml:space="preserve"> Indians, from Colombia’s Chocó region, on paper.</w:t>
      </w:r>
      <w:r>
        <w:rPr>
          <w:rFonts w:ascii="Times New Roman" w:hAnsi="Times New Roman" w:cs="Times New Roman"/>
          <w:sz w:val="24"/>
          <w:szCs w:val="24"/>
        </w:rPr>
        <w:t xml:space="preserve"> She</w:t>
      </w:r>
      <w:r w:rsidRPr="00835E4B">
        <w:rPr>
          <w:rFonts w:ascii="Times New Roman" w:hAnsi="Times New Roman" w:cs="Times New Roman"/>
          <w:sz w:val="24"/>
          <w:szCs w:val="24"/>
        </w:rPr>
        <w:t xml:space="preserve"> conducted fieldwork with three native communities in the 1990s to learn about the art of</w:t>
      </w:r>
      <w:r w:rsidRPr="00835E4B">
        <w:rPr>
          <w:rFonts w:ascii="Times New Roman" w:hAnsi="Times New Roman" w:cs="Times New Roman"/>
          <w:i/>
          <w:iCs/>
          <w:sz w:val="24"/>
          <w:szCs w:val="24"/>
        </w:rPr>
        <w:t xml:space="preserve"> </w:t>
      </w:r>
      <w:proofErr w:type="spellStart"/>
      <w:r w:rsidRPr="00835E4B">
        <w:rPr>
          <w:rFonts w:ascii="Times New Roman" w:hAnsi="Times New Roman" w:cs="Times New Roman"/>
          <w:i/>
          <w:iCs/>
          <w:sz w:val="24"/>
          <w:szCs w:val="24"/>
        </w:rPr>
        <w:t>kipará</w:t>
      </w:r>
      <w:proofErr w:type="spellEnd"/>
      <w:r w:rsidRPr="00835E4B">
        <w:rPr>
          <w:rFonts w:ascii="Times New Roman" w:hAnsi="Times New Roman" w:cs="Times New Roman"/>
          <w:sz w:val="24"/>
          <w:szCs w:val="24"/>
        </w:rPr>
        <w:t xml:space="preserve">, a type of painting which, as she explains, </w:t>
      </w:r>
      <w:r>
        <w:rPr>
          <w:rFonts w:ascii="Times New Roman" w:hAnsi="Times New Roman" w:cs="Times New Roman"/>
          <w:sz w:val="24"/>
          <w:szCs w:val="24"/>
        </w:rPr>
        <w:t>“</w:t>
      </w:r>
      <w:r w:rsidRPr="00835E4B">
        <w:rPr>
          <w:rFonts w:ascii="Times New Roman" w:hAnsi="Times New Roman" w:cs="Times New Roman"/>
          <w:sz w:val="24"/>
          <w:szCs w:val="24"/>
        </w:rPr>
        <w:t>synthesizes reality through abstraction</w:t>
      </w:r>
      <w:r>
        <w:rPr>
          <w:rFonts w:ascii="Times New Roman" w:hAnsi="Times New Roman" w:cs="Times New Roman"/>
          <w:sz w:val="24"/>
          <w:szCs w:val="24"/>
        </w:rPr>
        <w:t>”</w:t>
      </w:r>
      <w:r w:rsidR="00AD0086">
        <w:rPr>
          <w:rStyle w:val="FootnoteReference"/>
          <w:rFonts w:ascii="Times New Roman" w:hAnsi="Times New Roman" w:cs="Times New Roman"/>
          <w:sz w:val="24"/>
          <w:szCs w:val="24"/>
        </w:rPr>
        <w:footnoteReference w:id="29"/>
      </w:r>
      <w:r w:rsidRPr="00835E4B">
        <w:rPr>
          <w:rFonts w:ascii="Times New Roman" w:hAnsi="Times New Roman" w:cs="Times New Roman"/>
          <w:sz w:val="24"/>
          <w:szCs w:val="24"/>
        </w:rPr>
        <w:t xml:space="preserve"> in a universe where gods, people, animals, and plants were intertwined. The black and red vegetable pigments she applied constitute a system of memory and identity. Alvarez embroidered paper made from the fiber in vegetables like yucca palm or cane using cotton and silk threads, thus preserving, in a new medium, the ancestral, corporeal writing. Her</w:t>
      </w:r>
      <w:r>
        <w:rPr>
          <w:rFonts w:ascii="Times New Roman" w:hAnsi="Times New Roman" w:cs="Times New Roman"/>
          <w:sz w:val="24"/>
          <w:szCs w:val="24"/>
        </w:rPr>
        <w:t xml:space="preserve"> fiber</w:t>
      </w:r>
      <w:r w:rsidRPr="00835E4B">
        <w:rPr>
          <w:rFonts w:ascii="Times New Roman" w:hAnsi="Times New Roman" w:cs="Times New Roman"/>
          <w:sz w:val="24"/>
          <w:szCs w:val="24"/>
        </w:rPr>
        <w:t xml:space="preserve"> work was exhibited in Miami in commemoration of the 25th anniversary of World Textile Art, WTA. </w:t>
      </w:r>
    </w:p>
    <w:p w14:paraId="3C67E73B" w14:textId="42443DDE" w:rsidR="009100FF" w:rsidRDefault="0016351B" w:rsidP="0016351B">
      <w:pPr>
        <w:spacing w:after="0"/>
        <w:ind w:firstLine="720"/>
        <w:jc w:val="both"/>
        <w:rPr>
          <w:rFonts w:ascii="Times New Roman" w:hAnsi="Times New Roman" w:cs="Times New Roman"/>
          <w:sz w:val="24"/>
          <w:szCs w:val="24"/>
        </w:rPr>
      </w:pPr>
      <w:r w:rsidRPr="0016351B">
        <w:rPr>
          <w:rFonts w:ascii="Times New Roman" w:hAnsi="Times New Roman" w:cs="Times New Roman"/>
          <w:sz w:val="24"/>
          <w:szCs w:val="24"/>
        </w:rPr>
        <w:t>In addition to these artists, who throughout the continent give continuity to a</w:t>
      </w:r>
      <w:r w:rsidR="002C02BF">
        <w:rPr>
          <w:rFonts w:ascii="Times New Roman" w:hAnsi="Times New Roman" w:cs="Times New Roman"/>
          <w:sz w:val="24"/>
          <w:szCs w:val="24"/>
        </w:rPr>
        <w:t>n</w:t>
      </w:r>
      <w:r w:rsidRPr="0016351B">
        <w:rPr>
          <w:rFonts w:ascii="Times New Roman" w:hAnsi="Times New Roman" w:cs="Times New Roman"/>
          <w:sz w:val="24"/>
          <w:szCs w:val="24"/>
        </w:rPr>
        <w:t xml:space="preserve"> ancestral legacy, there is a growing strengthening of indigenous textile art with creators who, without uprooting themselves from their </w:t>
      </w:r>
      <w:r w:rsidR="001B45F9">
        <w:rPr>
          <w:rFonts w:ascii="Times New Roman" w:hAnsi="Times New Roman" w:cs="Times New Roman"/>
          <w:sz w:val="24"/>
          <w:szCs w:val="24"/>
        </w:rPr>
        <w:t>native</w:t>
      </w:r>
      <w:r w:rsidRPr="0016351B">
        <w:rPr>
          <w:rFonts w:ascii="Times New Roman" w:hAnsi="Times New Roman" w:cs="Times New Roman"/>
          <w:sz w:val="24"/>
          <w:szCs w:val="24"/>
        </w:rPr>
        <w:t xml:space="preserve"> way of life, extend their projection to contemporary art. The exhibition </w:t>
      </w:r>
      <w:proofErr w:type="spellStart"/>
      <w:r w:rsidRPr="008F76F6">
        <w:rPr>
          <w:rFonts w:ascii="Times New Roman" w:hAnsi="Times New Roman" w:cs="Times New Roman"/>
          <w:i/>
          <w:sz w:val="24"/>
          <w:szCs w:val="24"/>
        </w:rPr>
        <w:t>Tiempo</w:t>
      </w:r>
      <w:proofErr w:type="spellEnd"/>
      <w:r w:rsidRPr="008F76F6">
        <w:rPr>
          <w:rFonts w:ascii="Times New Roman" w:hAnsi="Times New Roman" w:cs="Times New Roman"/>
          <w:i/>
          <w:sz w:val="24"/>
          <w:szCs w:val="24"/>
        </w:rPr>
        <w:t xml:space="preserve"> Circular</w:t>
      </w:r>
      <w:r w:rsidRPr="0016351B">
        <w:rPr>
          <w:rFonts w:ascii="Times New Roman" w:hAnsi="Times New Roman" w:cs="Times New Roman"/>
          <w:sz w:val="24"/>
          <w:szCs w:val="24"/>
        </w:rPr>
        <w:t xml:space="preserve"> (Circular Time), curated by Aluna Curatorial Collective at Tanya </w:t>
      </w:r>
      <w:proofErr w:type="spellStart"/>
      <w:r w:rsidRPr="0016351B">
        <w:rPr>
          <w:rFonts w:ascii="Times New Roman" w:hAnsi="Times New Roman" w:cs="Times New Roman"/>
          <w:sz w:val="24"/>
          <w:szCs w:val="24"/>
        </w:rPr>
        <w:t>Brillembourg</w:t>
      </w:r>
      <w:proofErr w:type="spellEnd"/>
      <w:r w:rsidRPr="0016351B">
        <w:rPr>
          <w:rFonts w:ascii="Times New Roman" w:hAnsi="Times New Roman" w:cs="Times New Roman"/>
          <w:sz w:val="24"/>
          <w:szCs w:val="24"/>
        </w:rPr>
        <w:t xml:space="preserve"> Art, brought together textile pieces by Maya </w:t>
      </w:r>
      <w:proofErr w:type="spellStart"/>
      <w:r w:rsidRPr="0016351B">
        <w:rPr>
          <w:rFonts w:ascii="Times New Roman" w:hAnsi="Times New Roman" w:cs="Times New Roman"/>
          <w:sz w:val="24"/>
          <w:szCs w:val="24"/>
        </w:rPr>
        <w:t>Tz'tulil</w:t>
      </w:r>
      <w:proofErr w:type="spellEnd"/>
      <w:r w:rsidRPr="0016351B">
        <w:rPr>
          <w:rFonts w:ascii="Times New Roman" w:hAnsi="Times New Roman" w:cs="Times New Roman"/>
          <w:sz w:val="24"/>
          <w:szCs w:val="24"/>
        </w:rPr>
        <w:t xml:space="preserve"> artists Manuel </w:t>
      </w:r>
      <w:proofErr w:type="spellStart"/>
      <w:r w:rsidRPr="0016351B">
        <w:rPr>
          <w:rFonts w:ascii="Times New Roman" w:hAnsi="Times New Roman" w:cs="Times New Roman"/>
          <w:sz w:val="24"/>
          <w:szCs w:val="24"/>
        </w:rPr>
        <w:t>Chavajay</w:t>
      </w:r>
      <w:proofErr w:type="spellEnd"/>
      <w:r w:rsidRPr="0016351B">
        <w:rPr>
          <w:rFonts w:ascii="Times New Roman" w:hAnsi="Times New Roman" w:cs="Times New Roman"/>
          <w:sz w:val="24"/>
          <w:szCs w:val="24"/>
        </w:rPr>
        <w:t xml:space="preserve"> and Antonio </w:t>
      </w:r>
      <w:proofErr w:type="spellStart"/>
      <w:r w:rsidRPr="0016351B">
        <w:rPr>
          <w:rFonts w:ascii="Times New Roman" w:hAnsi="Times New Roman" w:cs="Times New Roman"/>
          <w:sz w:val="24"/>
          <w:szCs w:val="24"/>
        </w:rPr>
        <w:t>Pichillá</w:t>
      </w:r>
      <w:proofErr w:type="spellEnd"/>
      <w:r w:rsidRPr="0016351B">
        <w:rPr>
          <w:rFonts w:ascii="Times New Roman" w:hAnsi="Times New Roman" w:cs="Times New Roman"/>
          <w:sz w:val="24"/>
          <w:szCs w:val="24"/>
        </w:rPr>
        <w:t xml:space="preserve"> </w:t>
      </w:r>
      <w:proofErr w:type="spellStart"/>
      <w:r w:rsidRPr="0016351B">
        <w:rPr>
          <w:rFonts w:ascii="Times New Roman" w:hAnsi="Times New Roman" w:cs="Times New Roman"/>
          <w:sz w:val="24"/>
          <w:szCs w:val="24"/>
        </w:rPr>
        <w:t>Quiacaín</w:t>
      </w:r>
      <w:proofErr w:type="spellEnd"/>
      <w:r w:rsidRPr="0016351B">
        <w:rPr>
          <w:rFonts w:ascii="Times New Roman" w:hAnsi="Times New Roman" w:cs="Times New Roman"/>
          <w:sz w:val="24"/>
          <w:szCs w:val="24"/>
        </w:rPr>
        <w:t xml:space="preserve">, intertwined with the daily life of the native communities in Lake </w:t>
      </w:r>
      <w:proofErr w:type="spellStart"/>
      <w:r w:rsidRPr="0016351B">
        <w:rPr>
          <w:rFonts w:ascii="Times New Roman" w:hAnsi="Times New Roman" w:cs="Times New Roman"/>
          <w:sz w:val="24"/>
          <w:szCs w:val="24"/>
        </w:rPr>
        <w:t>Atitlán</w:t>
      </w:r>
      <w:proofErr w:type="spellEnd"/>
      <w:r w:rsidRPr="0016351B">
        <w:rPr>
          <w:rFonts w:ascii="Times New Roman" w:hAnsi="Times New Roman" w:cs="Times New Roman"/>
          <w:sz w:val="24"/>
          <w:szCs w:val="24"/>
        </w:rPr>
        <w:t xml:space="preserve">, Guatemala, and </w:t>
      </w:r>
      <w:r w:rsidR="00861BC7">
        <w:rPr>
          <w:rFonts w:ascii="Times New Roman" w:hAnsi="Times New Roman" w:cs="Times New Roman"/>
          <w:sz w:val="24"/>
          <w:szCs w:val="24"/>
        </w:rPr>
        <w:t xml:space="preserve">with </w:t>
      </w:r>
      <w:r w:rsidRPr="0016351B">
        <w:rPr>
          <w:rFonts w:ascii="Times New Roman" w:hAnsi="Times New Roman" w:cs="Times New Roman"/>
          <w:sz w:val="24"/>
          <w:szCs w:val="24"/>
        </w:rPr>
        <w:t>the</w:t>
      </w:r>
      <w:r w:rsidR="00861BC7">
        <w:rPr>
          <w:rFonts w:ascii="Times New Roman" w:hAnsi="Times New Roman" w:cs="Times New Roman"/>
          <w:sz w:val="24"/>
          <w:szCs w:val="24"/>
        </w:rPr>
        <w:t>ir</w:t>
      </w:r>
      <w:r w:rsidRPr="0016351B">
        <w:rPr>
          <w:rFonts w:ascii="Times New Roman" w:hAnsi="Times New Roman" w:cs="Times New Roman"/>
          <w:sz w:val="24"/>
          <w:szCs w:val="24"/>
        </w:rPr>
        <w:t xml:space="preserve"> calendars</w:t>
      </w:r>
      <w:r w:rsidR="00861BC7">
        <w:rPr>
          <w:rFonts w:ascii="Times New Roman" w:hAnsi="Times New Roman" w:cs="Times New Roman"/>
          <w:sz w:val="24"/>
          <w:szCs w:val="24"/>
        </w:rPr>
        <w:t>:</w:t>
      </w:r>
      <w:r w:rsidRPr="0016351B">
        <w:rPr>
          <w:rFonts w:ascii="Times New Roman" w:hAnsi="Times New Roman" w:cs="Times New Roman"/>
          <w:sz w:val="24"/>
          <w:szCs w:val="24"/>
        </w:rPr>
        <w:t xml:space="preserve"> the </w:t>
      </w:r>
      <w:r w:rsidR="00A3061F">
        <w:rPr>
          <w:rFonts w:ascii="Times New Roman" w:hAnsi="Times New Roman" w:cs="Times New Roman"/>
          <w:sz w:val="24"/>
          <w:szCs w:val="24"/>
        </w:rPr>
        <w:t>H</w:t>
      </w:r>
      <w:r w:rsidRPr="00A3061F">
        <w:rPr>
          <w:rFonts w:ascii="Times New Roman" w:hAnsi="Times New Roman" w:cs="Times New Roman"/>
          <w:i/>
          <w:sz w:val="24"/>
          <w:szCs w:val="24"/>
        </w:rPr>
        <w:t>aab</w:t>
      </w:r>
      <w:r w:rsidR="00A3061F">
        <w:rPr>
          <w:rFonts w:ascii="Times New Roman" w:hAnsi="Times New Roman" w:cs="Times New Roman"/>
          <w:i/>
          <w:sz w:val="24"/>
          <w:szCs w:val="24"/>
        </w:rPr>
        <w:t>’</w:t>
      </w:r>
      <w:r w:rsidRPr="00A3061F">
        <w:rPr>
          <w:rFonts w:ascii="Times New Roman" w:hAnsi="Times New Roman" w:cs="Times New Roman"/>
          <w:i/>
          <w:sz w:val="24"/>
          <w:szCs w:val="24"/>
        </w:rPr>
        <w:t>,</w:t>
      </w:r>
      <w:r w:rsidRPr="0016351B">
        <w:rPr>
          <w:rFonts w:ascii="Times New Roman" w:hAnsi="Times New Roman" w:cs="Times New Roman"/>
          <w:sz w:val="24"/>
          <w:szCs w:val="24"/>
        </w:rPr>
        <w:t xml:space="preserve"> a period alluding to the solar year, and the </w:t>
      </w:r>
      <w:proofErr w:type="spellStart"/>
      <w:r w:rsidR="00A3061F">
        <w:rPr>
          <w:rFonts w:ascii="Times New Roman" w:hAnsi="Times New Roman" w:cs="Times New Roman"/>
          <w:i/>
          <w:sz w:val="24"/>
          <w:szCs w:val="24"/>
        </w:rPr>
        <w:t>T</w:t>
      </w:r>
      <w:r w:rsidRPr="00A3061F">
        <w:rPr>
          <w:rFonts w:ascii="Times New Roman" w:hAnsi="Times New Roman" w:cs="Times New Roman"/>
          <w:i/>
          <w:sz w:val="24"/>
          <w:szCs w:val="24"/>
        </w:rPr>
        <w:t>zolk</w:t>
      </w:r>
      <w:r w:rsidR="00A3061F" w:rsidRPr="00A3061F">
        <w:rPr>
          <w:rFonts w:ascii="Times New Roman" w:hAnsi="Times New Roman" w:cs="Times New Roman"/>
          <w:i/>
          <w:sz w:val="24"/>
          <w:szCs w:val="24"/>
        </w:rPr>
        <w:t>’</w:t>
      </w:r>
      <w:r w:rsidRPr="00A3061F">
        <w:rPr>
          <w:rFonts w:ascii="Times New Roman" w:hAnsi="Times New Roman" w:cs="Times New Roman"/>
          <w:i/>
          <w:sz w:val="24"/>
          <w:szCs w:val="24"/>
        </w:rPr>
        <w:t>in</w:t>
      </w:r>
      <w:proofErr w:type="spellEnd"/>
      <w:r w:rsidRPr="0016351B">
        <w:rPr>
          <w:rFonts w:ascii="Times New Roman" w:hAnsi="Times New Roman" w:cs="Times New Roman"/>
          <w:sz w:val="24"/>
          <w:szCs w:val="24"/>
        </w:rPr>
        <w:t xml:space="preserve">, a cycle or count of 260 days that coincides with the duration of human pregnancy. Shelly </w:t>
      </w:r>
      <w:proofErr w:type="spellStart"/>
      <w:r w:rsidRPr="0016351B">
        <w:rPr>
          <w:rFonts w:ascii="Times New Roman" w:hAnsi="Times New Roman" w:cs="Times New Roman"/>
          <w:sz w:val="24"/>
          <w:szCs w:val="24"/>
        </w:rPr>
        <w:t>Burian</w:t>
      </w:r>
      <w:proofErr w:type="spellEnd"/>
      <w:r w:rsidRPr="0016351B">
        <w:rPr>
          <w:rFonts w:ascii="Times New Roman" w:hAnsi="Times New Roman" w:cs="Times New Roman"/>
          <w:sz w:val="24"/>
          <w:szCs w:val="24"/>
        </w:rPr>
        <w:t xml:space="preserve">, curator of Textile Arts at the George Washington University Museum, </w:t>
      </w:r>
      <w:r w:rsidR="00861BC7">
        <w:rPr>
          <w:rFonts w:ascii="Times New Roman" w:hAnsi="Times New Roman" w:cs="Times New Roman"/>
          <w:sz w:val="24"/>
          <w:szCs w:val="24"/>
        </w:rPr>
        <w:t>state</w:t>
      </w:r>
      <w:r w:rsidRPr="0016351B">
        <w:rPr>
          <w:rFonts w:ascii="Times New Roman" w:hAnsi="Times New Roman" w:cs="Times New Roman"/>
          <w:sz w:val="24"/>
          <w:szCs w:val="24"/>
        </w:rPr>
        <w:t xml:space="preserve">s that </w:t>
      </w:r>
      <w:bookmarkStart w:id="10" w:name="_Hlk130323444"/>
      <w:r w:rsidRPr="0016351B">
        <w:rPr>
          <w:rFonts w:ascii="Times New Roman" w:hAnsi="Times New Roman" w:cs="Times New Roman"/>
          <w:sz w:val="24"/>
          <w:szCs w:val="24"/>
        </w:rPr>
        <w:t>the weaving techniques</w:t>
      </w:r>
      <w:r w:rsidR="00A3061F">
        <w:rPr>
          <w:rFonts w:ascii="Times New Roman" w:hAnsi="Times New Roman" w:cs="Times New Roman"/>
          <w:sz w:val="24"/>
          <w:szCs w:val="24"/>
        </w:rPr>
        <w:t xml:space="preserve"> of ancient America</w:t>
      </w:r>
      <w:r w:rsidRPr="0016351B">
        <w:rPr>
          <w:rFonts w:ascii="Times New Roman" w:hAnsi="Times New Roman" w:cs="Times New Roman"/>
          <w:sz w:val="24"/>
          <w:szCs w:val="24"/>
        </w:rPr>
        <w:t xml:space="preserve"> </w:t>
      </w:r>
      <w:r w:rsidR="00A3061F">
        <w:rPr>
          <w:rFonts w:ascii="Times New Roman" w:hAnsi="Times New Roman" w:cs="Times New Roman"/>
          <w:sz w:val="24"/>
          <w:szCs w:val="24"/>
        </w:rPr>
        <w:t xml:space="preserve">─particularly in the Andes─ </w:t>
      </w:r>
      <w:r w:rsidRPr="0016351B">
        <w:rPr>
          <w:rFonts w:ascii="Times New Roman" w:hAnsi="Times New Roman" w:cs="Times New Roman"/>
          <w:sz w:val="24"/>
          <w:szCs w:val="24"/>
        </w:rPr>
        <w:t>were very complex, more so than in other parts of the world, precisely because</w:t>
      </w:r>
      <w:r w:rsidR="009100FF">
        <w:rPr>
          <w:rFonts w:ascii="Times New Roman" w:hAnsi="Times New Roman" w:cs="Times New Roman"/>
          <w:sz w:val="24"/>
          <w:szCs w:val="24"/>
        </w:rPr>
        <w:t xml:space="preserve"> they use a technique called four selvages, </w:t>
      </w:r>
      <w:r w:rsidR="009100FF" w:rsidRPr="0016351B">
        <w:rPr>
          <w:rFonts w:ascii="Times New Roman" w:hAnsi="Times New Roman" w:cs="Times New Roman"/>
          <w:sz w:val="24"/>
          <w:szCs w:val="24"/>
        </w:rPr>
        <w:t xml:space="preserve">to complete </w:t>
      </w:r>
      <w:r w:rsidR="00861BC7">
        <w:rPr>
          <w:rFonts w:ascii="Times New Roman" w:hAnsi="Times New Roman" w:cs="Times New Roman"/>
          <w:sz w:val="24"/>
          <w:szCs w:val="24"/>
        </w:rPr>
        <w:t>each textile</w:t>
      </w:r>
      <w:r w:rsidR="009100FF" w:rsidRPr="0016351B">
        <w:rPr>
          <w:rFonts w:ascii="Times New Roman" w:hAnsi="Times New Roman" w:cs="Times New Roman"/>
          <w:sz w:val="24"/>
          <w:szCs w:val="24"/>
        </w:rPr>
        <w:t xml:space="preserve"> without breaking it</w:t>
      </w:r>
      <w:r w:rsidR="009100FF">
        <w:rPr>
          <w:rFonts w:ascii="Times New Roman" w:hAnsi="Times New Roman" w:cs="Times New Roman"/>
          <w:sz w:val="24"/>
          <w:szCs w:val="24"/>
        </w:rPr>
        <w:t>:</w:t>
      </w:r>
    </w:p>
    <w:bookmarkEnd w:id="10"/>
    <w:p w14:paraId="0DF5AFC3" w14:textId="77777777" w:rsidR="00F02536" w:rsidRDefault="00F02536" w:rsidP="009100FF">
      <w:pPr>
        <w:spacing w:after="0"/>
        <w:ind w:left="720"/>
        <w:jc w:val="both"/>
        <w:rPr>
          <w:rFonts w:ascii="Times New Roman" w:hAnsi="Times New Roman" w:cs="Times New Roman"/>
          <w:sz w:val="24"/>
          <w:szCs w:val="24"/>
        </w:rPr>
      </w:pPr>
    </w:p>
    <w:p w14:paraId="0C901EC8" w14:textId="482B09C4" w:rsidR="009100FF" w:rsidRDefault="00A3061F" w:rsidP="009100FF">
      <w:pPr>
        <w:spacing w:after="0"/>
        <w:ind w:left="720"/>
        <w:jc w:val="both"/>
        <w:rPr>
          <w:rFonts w:ascii="Times New Roman" w:hAnsi="Times New Roman" w:cs="Times New Roman"/>
          <w:sz w:val="24"/>
          <w:szCs w:val="24"/>
        </w:rPr>
      </w:pPr>
      <w:r>
        <w:rPr>
          <w:rFonts w:ascii="Times New Roman" w:hAnsi="Times New Roman" w:cs="Times New Roman"/>
          <w:sz w:val="24"/>
          <w:szCs w:val="24"/>
        </w:rPr>
        <w:t>“</w:t>
      </w:r>
      <w:r w:rsidR="009100FF">
        <w:rPr>
          <w:rFonts w:ascii="Times New Roman" w:hAnsi="Times New Roman" w:cs="Times New Roman"/>
          <w:sz w:val="24"/>
          <w:szCs w:val="24"/>
        </w:rPr>
        <w:t xml:space="preserve">(…) </w:t>
      </w:r>
      <w:r w:rsidR="0016351B" w:rsidRPr="0016351B">
        <w:rPr>
          <w:rFonts w:ascii="Times New Roman" w:hAnsi="Times New Roman" w:cs="Times New Roman"/>
          <w:sz w:val="24"/>
          <w:szCs w:val="24"/>
        </w:rPr>
        <w:t xml:space="preserve">what they wanted was a completely closed fabric that would never need to be cut to take it off the loom (...) what they believed was that the cloth is alive, that the process of weaving a cloth, assembling the loom, and placing all the threads is the same as giving </w:t>
      </w:r>
      <w:r w:rsidR="0016351B" w:rsidRPr="0016351B">
        <w:rPr>
          <w:rFonts w:ascii="Times New Roman" w:hAnsi="Times New Roman" w:cs="Times New Roman"/>
          <w:sz w:val="24"/>
          <w:szCs w:val="24"/>
        </w:rPr>
        <w:lastRenderedPageBreak/>
        <w:t>birth and raising a person, and that, therefore, when you finish a cloth you have a fully developed animated being whose arms and legs were not cut off to say that it is already finished</w:t>
      </w:r>
      <w:r w:rsidR="009100FF">
        <w:rPr>
          <w:rFonts w:ascii="Times New Roman" w:hAnsi="Times New Roman" w:cs="Times New Roman"/>
          <w:sz w:val="24"/>
          <w:szCs w:val="24"/>
        </w:rPr>
        <w:t>.”</w:t>
      </w:r>
      <w:r w:rsidR="0016351B" w:rsidRPr="0016351B">
        <w:rPr>
          <w:rFonts w:ascii="Times New Roman" w:hAnsi="Times New Roman" w:cs="Times New Roman"/>
          <w:sz w:val="24"/>
          <w:szCs w:val="24"/>
        </w:rPr>
        <w:t xml:space="preserve"> </w:t>
      </w:r>
      <w:r w:rsidR="007C5E2B" w:rsidRPr="0057058B">
        <w:rPr>
          <w:rStyle w:val="FootnoteReference"/>
          <w:rFonts w:ascii="Times New Roman" w:hAnsi="Times New Roman" w:cs="Times New Roman"/>
          <w:sz w:val="24"/>
          <w:szCs w:val="24"/>
        </w:rPr>
        <w:footnoteReference w:id="30"/>
      </w:r>
    </w:p>
    <w:p w14:paraId="36227859" w14:textId="77777777" w:rsidR="0057058B" w:rsidRPr="0057058B" w:rsidRDefault="0057058B" w:rsidP="009100FF">
      <w:pPr>
        <w:spacing w:after="0"/>
        <w:ind w:left="720"/>
        <w:jc w:val="both"/>
        <w:rPr>
          <w:rFonts w:ascii="Times New Roman" w:hAnsi="Times New Roman" w:cs="Times New Roman"/>
          <w:sz w:val="24"/>
          <w:szCs w:val="24"/>
        </w:rPr>
      </w:pPr>
    </w:p>
    <w:p w14:paraId="3CB5C5A8" w14:textId="75A4A3C1" w:rsidR="0016351B" w:rsidRDefault="009100FF" w:rsidP="009100FF">
      <w:pPr>
        <w:spacing w:after="0"/>
        <w:ind w:left="720"/>
        <w:jc w:val="both"/>
        <w:rPr>
          <w:rFonts w:ascii="Times New Roman" w:hAnsi="Times New Roman" w:cs="Times New Roman"/>
          <w:sz w:val="24"/>
          <w:szCs w:val="24"/>
        </w:rPr>
      </w:pPr>
      <w:r w:rsidRPr="0057058B">
        <w:rPr>
          <w:rFonts w:ascii="Times New Roman" w:hAnsi="Times New Roman" w:cs="Times New Roman"/>
          <w:sz w:val="24"/>
          <w:szCs w:val="24"/>
        </w:rPr>
        <w:t>To this day, also in Guatemalan communities</w:t>
      </w:r>
      <w:r>
        <w:rPr>
          <w:rFonts w:ascii="Times New Roman" w:hAnsi="Times New Roman" w:cs="Times New Roman"/>
          <w:sz w:val="24"/>
          <w:szCs w:val="24"/>
        </w:rPr>
        <w:t>, many textiles are weaved as entire pieces</w:t>
      </w:r>
      <w:r w:rsidR="0057058B">
        <w:rPr>
          <w:rFonts w:ascii="Times New Roman" w:hAnsi="Times New Roman" w:cs="Times New Roman"/>
          <w:sz w:val="24"/>
          <w:szCs w:val="24"/>
        </w:rPr>
        <w:t xml:space="preserve"> without cutting them</w:t>
      </w:r>
      <w:r>
        <w:rPr>
          <w:rFonts w:ascii="Times New Roman" w:hAnsi="Times New Roman" w:cs="Times New Roman"/>
          <w:sz w:val="24"/>
          <w:szCs w:val="24"/>
        </w:rPr>
        <w:t>.</w:t>
      </w:r>
    </w:p>
    <w:p w14:paraId="6BFF8FDF" w14:textId="77777777" w:rsidR="00DC263E" w:rsidRDefault="00DC263E" w:rsidP="0016351B">
      <w:pPr>
        <w:spacing w:after="0"/>
        <w:ind w:firstLine="720"/>
        <w:jc w:val="both"/>
        <w:rPr>
          <w:rFonts w:ascii="Times New Roman" w:hAnsi="Times New Roman" w:cs="Times New Roman"/>
          <w:sz w:val="24"/>
          <w:szCs w:val="24"/>
        </w:rPr>
      </w:pPr>
    </w:p>
    <w:p w14:paraId="302541BE" w14:textId="02B272C7" w:rsidR="00BE0023" w:rsidRDefault="00C50078" w:rsidP="0016351B">
      <w:pPr>
        <w:spacing w:after="0"/>
        <w:ind w:firstLine="720"/>
        <w:jc w:val="both"/>
        <w:rPr>
          <w:rFonts w:ascii="Times New Roman" w:hAnsi="Times New Roman" w:cs="Times New Roman"/>
          <w:sz w:val="24"/>
          <w:szCs w:val="24"/>
        </w:rPr>
      </w:pPr>
      <w:r>
        <w:rPr>
          <w:rFonts w:ascii="Times New Roman" w:hAnsi="Times New Roman" w:cs="Times New Roman"/>
          <w:sz w:val="24"/>
          <w:szCs w:val="24"/>
        </w:rPr>
        <w:t xml:space="preserve">Manuel </w:t>
      </w:r>
      <w:proofErr w:type="spellStart"/>
      <w:r w:rsidR="00BE0023" w:rsidRPr="00BE0023">
        <w:rPr>
          <w:rFonts w:ascii="Times New Roman" w:hAnsi="Times New Roman" w:cs="Times New Roman"/>
          <w:sz w:val="24"/>
          <w:szCs w:val="24"/>
        </w:rPr>
        <w:t>Chavajay</w:t>
      </w:r>
      <w:proofErr w:type="spellEnd"/>
      <w:r w:rsidR="00BE0023" w:rsidRPr="00BE0023">
        <w:rPr>
          <w:rFonts w:ascii="Times New Roman" w:hAnsi="Times New Roman" w:cs="Times New Roman"/>
          <w:sz w:val="24"/>
          <w:szCs w:val="24"/>
        </w:rPr>
        <w:t xml:space="preserve"> embroiders the stars and other elements on pieces of paper painted with the </w:t>
      </w:r>
      <w:r w:rsidRPr="00C50078">
        <w:rPr>
          <w:rFonts w:ascii="Times New Roman" w:hAnsi="Times New Roman" w:cs="Times New Roman"/>
          <w:sz w:val="24"/>
          <w:szCs w:val="24"/>
        </w:rPr>
        <w:t xml:space="preserve">burned oil used by </w:t>
      </w:r>
      <w:r>
        <w:rPr>
          <w:rFonts w:ascii="Times New Roman" w:hAnsi="Times New Roman" w:cs="Times New Roman"/>
          <w:sz w:val="24"/>
          <w:szCs w:val="24"/>
        </w:rPr>
        <w:t xml:space="preserve">the </w:t>
      </w:r>
      <w:r w:rsidRPr="00C50078">
        <w:rPr>
          <w:rFonts w:ascii="Times New Roman" w:hAnsi="Times New Roman" w:cs="Times New Roman"/>
          <w:sz w:val="24"/>
          <w:szCs w:val="24"/>
        </w:rPr>
        <w:t>motor boats</w:t>
      </w:r>
      <w:r w:rsidR="00BE0023" w:rsidRPr="00BE0023">
        <w:rPr>
          <w:rFonts w:ascii="Times New Roman" w:hAnsi="Times New Roman" w:cs="Times New Roman"/>
          <w:sz w:val="24"/>
          <w:szCs w:val="24"/>
        </w:rPr>
        <w:t xml:space="preserve"> that have changed the rhythm of the waters of Lake </w:t>
      </w:r>
      <w:r w:rsidRPr="00BE0023">
        <w:rPr>
          <w:rFonts w:ascii="Times New Roman" w:hAnsi="Times New Roman" w:cs="Times New Roman"/>
          <w:sz w:val="24"/>
          <w:szCs w:val="24"/>
        </w:rPr>
        <w:t>Atitlan</w:t>
      </w:r>
      <w:r>
        <w:rPr>
          <w:rFonts w:ascii="Times New Roman" w:hAnsi="Times New Roman" w:cs="Times New Roman"/>
          <w:sz w:val="24"/>
          <w:szCs w:val="24"/>
        </w:rPr>
        <w:t xml:space="preserve">, in </w:t>
      </w:r>
      <w:r w:rsidR="00E37FD9">
        <w:rPr>
          <w:rFonts w:ascii="Times New Roman" w:hAnsi="Times New Roman" w:cs="Times New Roman"/>
          <w:sz w:val="24"/>
          <w:szCs w:val="24"/>
        </w:rPr>
        <w:t>whose</w:t>
      </w:r>
      <w:r>
        <w:rPr>
          <w:rFonts w:ascii="Times New Roman" w:hAnsi="Times New Roman" w:cs="Times New Roman"/>
          <w:sz w:val="24"/>
          <w:szCs w:val="24"/>
        </w:rPr>
        <w:t xml:space="preserve"> shore</w:t>
      </w:r>
      <w:r w:rsidR="00E37FD9">
        <w:rPr>
          <w:rFonts w:ascii="Times New Roman" w:hAnsi="Times New Roman" w:cs="Times New Roman"/>
          <w:sz w:val="24"/>
          <w:szCs w:val="24"/>
        </w:rPr>
        <w:t xml:space="preserve">s </w:t>
      </w:r>
      <w:r>
        <w:rPr>
          <w:rFonts w:ascii="Times New Roman" w:hAnsi="Times New Roman" w:cs="Times New Roman"/>
          <w:sz w:val="24"/>
          <w:szCs w:val="24"/>
        </w:rPr>
        <w:t xml:space="preserve">his community </w:t>
      </w:r>
      <w:r w:rsidR="00E37FD9">
        <w:rPr>
          <w:rFonts w:ascii="Times New Roman" w:hAnsi="Times New Roman" w:cs="Times New Roman"/>
          <w:sz w:val="24"/>
          <w:szCs w:val="24"/>
        </w:rPr>
        <w:t>resides</w:t>
      </w:r>
      <w:r w:rsidR="00BE0023" w:rsidRPr="00BE0023">
        <w:rPr>
          <w:rFonts w:ascii="Times New Roman" w:hAnsi="Times New Roman" w:cs="Times New Roman"/>
          <w:sz w:val="24"/>
          <w:szCs w:val="24"/>
        </w:rPr>
        <w:t xml:space="preserve">. </w:t>
      </w:r>
      <w:proofErr w:type="spellStart"/>
      <w:r w:rsidR="00BE0023" w:rsidRPr="00BE0023">
        <w:rPr>
          <w:rFonts w:ascii="Times New Roman" w:hAnsi="Times New Roman" w:cs="Times New Roman"/>
          <w:sz w:val="24"/>
          <w:szCs w:val="24"/>
        </w:rPr>
        <w:t>Pichillá</w:t>
      </w:r>
      <w:proofErr w:type="spellEnd"/>
      <w:r w:rsidR="00BE0023" w:rsidRPr="00BE0023">
        <w:rPr>
          <w:rFonts w:ascii="Times New Roman" w:hAnsi="Times New Roman" w:cs="Times New Roman"/>
          <w:sz w:val="24"/>
          <w:szCs w:val="24"/>
        </w:rPr>
        <w:t xml:space="preserve"> </w:t>
      </w:r>
      <w:proofErr w:type="spellStart"/>
      <w:r w:rsidR="00BE0023" w:rsidRPr="00BE0023">
        <w:rPr>
          <w:rFonts w:ascii="Times New Roman" w:hAnsi="Times New Roman" w:cs="Times New Roman"/>
          <w:sz w:val="24"/>
          <w:szCs w:val="24"/>
        </w:rPr>
        <w:t>Quiacaín</w:t>
      </w:r>
      <w:proofErr w:type="spellEnd"/>
      <w:r w:rsidR="00BE0023" w:rsidRPr="00BE0023">
        <w:rPr>
          <w:rFonts w:ascii="Times New Roman" w:hAnsi="Times New Roman" w:cs="Times New Roman"/>
          <w:sz w:val="24"/>
          <w:szCs w:val="24"/>
        </w:rPr>
        <w:t xml:space="preserve"> sculpt</w:t>
      </w:r>
      <w:r w:rsidR="00E37FD9">
        <w:rPr>
          <w:rFonts w:ascii="Times New Roman" w:hAnsi="Times New Roman" w:cs="Times New Roman"/>
          <w:sz w:val="24"/>
          <w:szCs w:val="24"/>
        </w:rPr>
        <w:t>ed</w:t>
      </w:r>
      <w:r w:rsidR="00F763FD">
        <w:rPr>
          <w:rFonts w:ascii="Times New Roman" w:hAnsi="Times New Roman" w:cs="Times New Roman"/>
          <w:sz w:val="24"/>
          <w:szCs w:val="24"/>
        </w:rPr>
        <w:t xml:space="preserve"> one piece using</w:t>
      </w:r>
      <w:r w:rsidR="00BE0023" w:rsidRPr="00BE0023">
        <w:rPr>
          <w:rFonts w:ascii="Times New Roman" w:hAnsi="Times New Roman" w:cs="Times New Roman"/>
          <w:sz w:val="24"/>
          <w:szCs w:val="24"/>
        </w:rPr>
        <w:t xml:space="preserve"> wood </w:t>
      </w:r>
      <w:r w:rsidR="00341944">
        <w:rPr>
          <w:rFonts w:ascii="Times New Roman" w:hAnsi="Times New Roman" w:cs="Times New Roman"/>
          <w:sz w:val="24"/>
          <w:szCs w:val="24"/>
        </w:rPr>
        <w:t xml:space="preserve">taken out </w:t>
      </w:r>
      <w:r w:rsidR="00BE0023" w:rsidRPr="00BE0023">
        <w:rPr>
          <w:rFonts w:ascii="Times New Roman" w:hAnsi="Times New Roman" w:cs="Times New Roman"/>
          <w:sz w:val="24"/>
          <w:szCs w:val="24"/>
        </w:rPr>
        <w:t>of the loom</w:t>
      </w:r>
      <w:r w:rsidR="00945A55">
        <w:rPr>
          <w:rFonts w:ascii="Times New Roman" w:hAnsi="Times New Roman" w:cs="Times New Roman"/>
          <w:sz w:val="24"/>
          <w:szCs w:val="24"/>
        </w:rPr>
        <w:t xml:space="preserve"> itself</w:t>
      </w:r>
      <w:r w:rsidR="00F763FD">
        <w:rPr>
          <w:rFonts w:ascii="Times New Roman" w:hAnsi="Times New Roman" w:cs="Times New Roman"/>
          <w:sz w:val="24"/>
          <w:szCs w:val="24"/>
        </w:rPr>
        <w:t xml:space="preserve"> to</w:t>
      </w:r>
      <w:r w:rsidR="00BE0023" w:rsidRPr="00BE0023">
        <w:rPr>
          <w:rFonts w:ascii="Times New Roman" w:hAnsi="Times New Roman" w:cs="Times New Roman"/>
          <w:sz w:val="24"/>
          <w:szCs w:val="24"/>
        </w:rPr>
        <w:t xml:space="preserve"> form the sacred figure of </w:t>
      </w:r>
      <w:proofErr w:type="spellStart"/>
      <w:r w:rsidR="00BE0023" w:rsidRPr="00BE0023">
        <w:rPr>
          <w:rFonts w:ascii="Times New Roman" w:hAnsi="Times New Roman" w:cs="Times New Roman"/>
          <w:sz w:val="24"/>
          <w:szCs w:val="24"/>
        </w:rPr>
        <w:t>Kukulcán</w:t>
      </w:r>
      <w:proofErr w:type="spellEnd"/>
      <w:r w:rsidR="00916FF6">
        <w:rPr>
          <w:rFonts w:ascii="Times New Roman" w:hAnsi="Times New Roman" w:cs="Times New Roman"/>
          <w:sz w:val="24"/>
          <w:szCs w:val="24"/>
        </w:rPr>
        <w:t xml:space="preserve"> </w:t>
      </w:r>
      <w:r w:rsidR="00341944">
        <w:rPr>
          <w:rFonts w:ascii="Times New Roman" w:hAnsi="Times New Roman" w:cs="Times New Roman"/>
          <w:sz w:val="24"/>
          <w:szCs w:val="24"/>
        </w:rPr>
        <w:t>(</w:t>
      </w:r>
      <w:r w:rsidR="00E37FD9">
        <w:rPr>
          <w:rFonts w:ascii="Times New Roman" w:hAnsi="Times New Roman" w:cs="Times New Roman"/>
          <w:sz w:val="24"/>
          <w:szCs w:val="24"/>
        </w:rPr>
        <w:t xml:space="preserve">or </w:t>
      </w:r>
      <w:proofErr w:type="spellStart"/>
      <w:r w:rsidR="00E37FD9">
        <w:rPr>
          <w:rFonts w:ascii="Times New Roman" w:hAnsi="Times New Roman" w:cs="Times New Roman"/>
          <w:sz w:val="24"/>
          <w:szCs w:val="24"/>
        </w:rPr>
        <w:t>Quetzalcóatl</w:t>
      </w:r>
      <w:proofErr w:type="spellEnd"/>
      <w:r w:rsidR="00341944">
        <w:rPr>
          <w:rFonts w:ascii="Times New Roman" w:hAnsi="Times New Roman" w:cs="Times New Roman"/>
          <w:sz w:val="24"/>
          <w:szCs w:val="24"/>
        </w:rPr>
        <w:t>)</w:t>
      </w:r>
      <w:r w:rsidR="00E37FD9">
        <w:rPr>
          <w:rFonts w:ascii="Times New Roman" w:hAnsi="Times New Roman" w:cs="Times New Roman"/>
          <w:sz w:val="24"/>
          <w:szCs w:val="24"/>
        </w:rPr>
        <w:t xml:space="preserve"> </w:t>
      </w:r>
      <w:r w:rsidR="00916FF6">
        <w:rPr>
          <w:rFonts w:ascii="Times New Roman" w:hAnsi="Times New Roman" w:cs="Times New Roman"/>
          <w:sz w:val="24"/>
          <w:szCs w:val="24"/>
        </w:rPr>
        <w:t>according to the ancient codices. He</w:t>
      </w:r>
      <w:r w:rsidR="00BE0023" w:rsidRPr="00BE0023">
        <w:rPr>
          <w:rFonts w:ascii="Times New Roman" w:hAnsi="Times New Roman" w:cs="Times New Roman"/>
          <w:sz w:val="24"/>
          <w:szCs w:val="24"/>
        </w:rPr>
        <w:t xml:space="preserve"> </w:t>
      </w:r>
      <w:r w:rsidR="00916FF6">
        <w:rPr>
          <w:rFonts w:ascii="Times New Roman" w:hAnsi="Times New Roman" w:cs="Times New Roman"/>
          <w:sz w:val="24"/>
          <w:szCs w:val="24"/>
        </w:rPr>
        <w:t>also</w:t>
      </w:r>
      <w:r w:rsidR="00BE0023" w:rsidRPr="00BE0023">
        <w:rPr>
          <w:rFonts w:ascii="Times New Roman" w:hAnsi="Times New Roman" w:cs="Times New Roman"/>
          <w:sz w:val="24"/>
          <w:szCs w:val="24"/>
        </w:rPr>
        <w:t xml:space="preserve"> renew</w:t>
      </w:r>
      <w:r w:rsidR="00341944">
        <w:rPr>
          <w:rFonts w:ascii="Times New Roman" w:hAnsi="Times New Roman" w:cs="Times New Roman"/>
          <w:sz w:val="24"/>
          <w:szCs w:val="24"/>
        </w:rPr>
        <w:t>ed</w:t>
      </w:r>
      <w:r w:rsidR="00BE0023" w:rsidRPr="00BE0023">
        <w:rPr>
          <w:rFonts w:ascii="Times New Roman" w:hAnsi="Times New Roman" w:cs="Times New Roman"/>
          <w:sz w:val="24"/>
          <w:szCs w:val="24"/>
        </w:rPr>
        <w:t xml:space="preserve"> the </w:t>
      </w:r>
      <w:r w:rsidR="00341944">
        <w:rPr>
          <w:rFonts w:ascii="Times New Roman" w:hAnsi="Times New Roman" w:cs="Times New Roman"/>
          <w:sz w:val="24"/>
          <w:szCs w:val="24"/>
        </w:rPr>
        <w:t>ancestral</w:t>
      </w:r>
      <w:r w:rsidR="00BE0023" w:rsidRPr="00BE0023">
        <w:rPr>
          <w:rFonts w:ascii="Times New Roman" w:hAnsi="Times New Roman" w:cs="Times New Roman"/>
          <w:sz w:val="24"/>
          <w:szCs w:val="24"/>
        </w:rPr>
        <w:t xml:space="preserve"> geometric abstraction</w:t>
      </w:r>
      <w:r w:rsidR="00916FF6">
        <w:rPr>
          <w:rFonts w:ascii="Times New Roman" w:hAnsi="Times New Roman" w:cs="Times New Roman"/>
          <w:sz w:val="24"/>
          <w:szCs w:val="24"/>
        </w:rPr>
        <w:t>,</w:t>
      </w:r>
      <w:r w:rsidR="00BE0023" w:rsidRPr="00BE0023">
        <w:rPr>
          <w:rFonts w:ascii="Times New Roman" w:hAnsi="Times New Roman" w:cs="Times New Roman"/>
          <w:sz w:val="24"/>
          <w:szCs w:val="24"/>
        </w:rPr>
        <w:t xml:space="preserve"> pay</w:t>
      </w:r>
      <w:r w:rsidR="00916FF6">
        <w:rPr>
          <w:rFonts w:ascii="Times New Roman" w:hAnsi="Times New Roman" w:cs="Times New Roman"/>
          <w:sz w:val="24"/>
          <w:szCs w:val="24"/>
        </w:rPr>
        <w:t>ing</w:t>
      </w:r>
      <w:r w:rsidR="00BE0023" w:rsidRPr="00BE0023">
        <w:rPr>
          <w:rFonts w:ascii="Times New Roman" w:hAnsi="Times New Roman" w:cs="Times New Roman"/>
          <w:sz w:val="24"/>
          <w:szCs w:val="24"/>
        </w:rPr>
        <w:t xml:space="preserve"> homage to the traditional</w:t>
      </w:r>
      <w:r w:rsidR="00916FF6">
        <w:rPr>
          <w:rFonts w:ascii="Times New Roman" w:hAnsi="Times New Roman" w:cs="Times New Roman"/>
          <w:sz w:val="24"/>
          <w:szCs w:val="24"/>
        </w:rPr>
        <w:t xml:space="preserve"> white</w:t>
      </w:r>
      <w:r w:rsidR="00BE0023" w:rsidRPr="00BE0023">
        <w:rPr>
          <w:rFonts w:ascii="Times New Roman" w:hAnsi="Times New Roman" w:cs="Times New Roman"/>
          <w:sz w:val="24"/>
          <w:szCs w:val="24"/>
        </w:rPr>
        <w:t xml:space="preserve"> </w:t>
      </w:r>
      <w:r w:rsidR="00916FF6">
        <w:rPr>
          <w:rFonts w:ascii="Times New Roman" w:hAnsi="Times New Roman" w:cs="Times New Roman"/>
          <w:sz w:val="24"/>
          <w:szCs w:val="24"/>
        </w:rPr>
        <w:t>pants used by</w:t>
      </w:r>
      <w:r w:rsidR="00BE0023" w:rsidRPr="00BE0023">
        <w:rPr>
          <w:rFonts w:ascii="Times New Roman" w:hAnsi="Times New Roman" w:cs="Times New Roman"/>
          <w:sz w:val="24"/>
          <w:szCs w:val="24"/>
        </w:rPr>
        <w:t xml:space="preserve"> Mayan men</w:t>
      </w:r>
      <w:r w:rsidR="00341944">
        <w:rPr>
          <w:rFonts w:ascii="Times New Roman" w:hAnsi="Times New Roman" w:cs="Times New Roman"/>
          <w:sz w:val="24"/>
          <w:szCs w:val="24"/>
        </w:rPr>
        <w:t xml:space="preserve"> in his community</w:t>
      </w:r>
      <w:r w:rsidR="00BE0023" w:rsidRPr="00BE0023">
        <w:rPr>
          <w:rFonts w:ascii="Times New Roman" w:hAnsi="Times New Roman" w:cs="Times New Roman"/>
          <w:sz w:val="24"/>
          <w:szCs w:val="24"/>
        </w:rPr>
        <w:t>.</w:t>
      </w:r>
      <w:r w:rsidR="00916FF6">
        <w:rPr>
          <w:rFonts w:ascii="Times New Roman" w:hAnsi="Times New Roman" w:cs="Times New Roman"/>
          <w:sz w:val="24"/>
          <w:szCs w:val="24"/>
        </w:rPr>
        <w:t xml:space="preserve"> A rotative system of squared fabric woven now not only in white but in red, black and yellow, with traditional small lines dyed </w:t>
      </w:r>
      <w:r w:rsidR="00DD1040">
        <w:rPr>
          <w:rFonts w:ascii="Times New Roman" w:hAnsi="Times New Roman" w:cs="Times New Roman"/>
          <w:sz w:val="24"/>
          <w:szCs w:val="24"/>
        </w:rPr>
        <w:t xml:space="preserve">in </w:t>
      </w:r>
      <w:r w:rsidR="00916FF6">
        <w:rPr>
          <w:rFonts w:ascii="Times New Roman" w:hAnsi="Times New Roman" w:cs="Times New Roman"/>
          <w:sz w:val="24"/>
          <w:szCs w:val="24"/>
        </w:rPr>
        <w:t>black or</w:t>
      </w:r>
      <w:r w:rsidR="00DD1040">
        <w:rPr>
          <w:rFonts w:ascii="Times New Roman" w:hAnsi="Times New Roman" w:cs="Times New Roman"/>
          <w:sz w:val="24"/>
          <w:szCs w:val="24"/>
        </w:rPr>
        <w:t xml:space="preserve"> in</w:t>
      </w:r>
      <w:r w:rsidR="00916FF6">
        <w:rPr>
          <w:rFonts w:ascii="Times New Roman" w:hAnsi="Times New Roman" w:cs="Times New Roman"/>
          <w:sz w:val="24"/>
          <w:szCs w:val="24"/>
        </w:rPr>
        <w:t xml:space="preserve"> white on each surface, formed his series of </w:t>
      </w:r>
      <w:proofErr w:type="spellStart"/>
      <w:r w:rsidR="00916FF6" w:rsidRPr="00916FF6">
        <w:rPr>
          <w:rFonts w:ascii="Times New Roman" w:hAnsi="Times New Roman" w:cs="Times New Roman"/>
          <w:i/>
          <w:sz w:val="24"/>
          <w:szCs w:val="24"/>
        </w:rPr>
        <w:t>Abuelo</w:t>
      </w:r>
      <w:proofErr w:type="spellEnd"/>
      <w:r w:rsidR="00916FF6">
        <w:rPr>
          <w:rFonts w:ascii="Times New Roman" w:hAnsi="Times New Roman" w:cs="Times New Roman"/>
          <w:sz w:val="24"/>
          <w:szCs w:val="24"/>
        </w:rPr>
        <w:t xml:space="preserve"> (Grandfather).</w:t>
      </w:r>
      <w:r w:rsidR="00BE0023" w:rsidRPr="00BE0023">
        <w:rPr>
          <w:rFonts w:ascii="Times New Roman" w:hAnsi="Times New Roman" w:cs="Times New Roman"/>
          <w:sz w:val="24"/>
          <w:szCs w:val="24"/>
        </w:rPr>
        <w:t xml:space="preserve"> The primary colors</w:t>
      </w:r>
      <w:r w:rsidR="00DD1040">
        <w:rPr>
          <w:rFonts w:ascii="Times New Roman" w:hAnsi="Times New Roman" w:cs="Times New Roman"/>
          <w:sz w:val="24"/>
          <w:szCs w:val="24"/>
        </w:rPr>
        <w:t>,</w:t>
      </w:r>
      <w:r w:rsidR="00BE0023" w:rsidRPr="00BE0023">
        <w:rPr>
          <w:rFonts w:ascii="Times New Roman" w:hAnsi="Times New Roman" w:cs="Times New Roman"/>
          <w:sz w:val="24"/>
          <w:szCs w:val="24"/>
        </w:rPr>
        <w:t xml:space="preserve"> associated</w:t>
      </w:r>
      <w:r w:rsidR="00DD1040">
        <w:rPr>
          <w:rFonts w:ascii="Times New Roman" w:hAnsi="Times New Roman" w:cs="Times New Roman"/>
          <w:sz w:val="24"/>
          <w:szCs w:val="24"/>
        </w:rPr>
        <w:t xml:space="preserve"> in Western cultures</w:t>
      </w:r>
      <w:r w:rsidR="00BE0023" w:rsidRPr="00BE0023">
        <w:rPr>
          <w:rFonts w:ascii="Times New Roman" w:hAnsi="Times New Roman" w:cs="Times New Roman"/>
          <w:sz w:val="24"/>
          <w:szCs w:val="24"/>
        </w:rPr>
        <w:t xml:space="preserve"> with </w:t>
      </w:r>
      <w:r w:rsidR="00DD1040">
        <w:rPr>
          <w:rFonts w:ascii="Times New Roman" w:hAnsi="Times New Roman" w:cs="Times New Roman"/>
          <w:sz w:val="24"/>
          <w:szCs w:val="24"/>
        </w:rPr>
        <w:t xml:space="preserve">neoplasticism and </w:t>
      </w:r>
      <w:r w:rsidR="00BE0023" w:rsidRPr="00BE0023">
        <w:rPr>
          <w:rFonts w:ascii="Times New Roman" w:hAnsi="Times New Roman" w:cs="Times New Roman"/>
          <w:sz w:val="24"/>
          <w:szCs w:val="24"/>
        </w:rPr>
        <w:t>constructivism, correspond for the</w:t>
      </w:r>
      <w:r w:rsidR="00DD1040">
        <w:rPr>
          <w:rFonts w:ascii="Times New Roman" w:hAnsi="Times New Roman" w:cs="Times New Roman"/>
          <w:sz w:val="24"/>
          <w:szCs w:val="24"/>
        </w:rPr>
        <w:t xml:space="preserve"> </w:t>
      </w:r>
      <w:r w:rsidR="00727FD6">
        <w:rPr>
          <w:rFonts w:ascii="Times New Roman" w:hAnsi="Times New Roman" w:cs="Times New Roman"/>
          <w:sz w:val="24"/>
          <w:szCs w:val="24"/>
        </w:rPr>
        <w:t>native</w:t>
      </w:r>
      <w:r w:rsidR="00DD1040">
        <w:rPr>
          <w:rFonts w:ascii="Times New Roman" w:hAnsi="Times New Roman" w:cs="Times New Roman"/>
          <w:sz w:val="24"/>
          <w:szCs w:val="24"/>
        </w:rPr>
        <w:t xml:space="preserve"> Mesoamerican people </w:t>
      </w:r>
      <w:r w:rsidR="00BE0023" w:rsidRPr="00BE0023">
        <w:rPr>
          <w:rFonts w:ascii="Times New Roman" w:hAnsi="Times New Roman" w:cs="Times New Roman"/>
          <w:sz w:val="24"/>
          <w:szCs w:val="24"/>
        </w:rPr>
        <w:t xml:space="preserve">to those of the different states of corn and </w:t>
      </w:r>
      <w:r w:rsidR="00DD1040">
        <w:rPr>
          <w:rFonts w:ascii="Times New Roman" w:hAnsi="Times New Roman" w:cs="Times New Roman"/>
          <w:sz w:val="24"/>
          <w:szCs w:val="24"/>
        </w:rPr>
        <w:t xml:space="preserve">to </w:t>
      </w:r>
      <w:r w:rsidR="00BE0023" w:rsidRPr="00BE0023">
        <w:rPr>
          <w:rFonts w:ascii="Times New Roman" w:hAnsi="Times New Roman" w:cs="Times New Roman"/>
          <w:sz w:val="24"/>
          <w:szCs w:val="24"/>
        </w:rPr>
        <w:t xml:space="preserve">the four cardinal points. At the same time, the exhibition shows the inquiries of </w:t>
      </w:r>
      <w:proofErr w:type="spellStart"/>
      <w:r w:rsidR="00341944">
        <w:rPr>
          <w:rFonts w:ascii="Times New Roman" w:hAnsi="Times New Roman" w:cs="Times New Roman"/>
          <w:sz w:val="24"/>
          <w:szCs w:val="24"/>
        </w:rPr>
        <w:t>t</w:t>
      </w:r>
      <w:r w:rsidR="00BE0023" w:rsidRPr="00BE0023">
        <w:rPr>
          <w:rFonts w:ascii="Times New Roman" w:hAnsi="Times New Roman" w:cs="Times New Roman"/>
          <w:sz w:val="24"/>
          <w:szCs w:val="24"/>
        </w:rPr>
        <w:t>epeu</w:t>
      </w:r>
      <w:proofErr w:type="spellEnd"/>
      <w:r w:rsidR="00BE0023" w:rsidRPr="00BE0023">
        <w:rPr>
          <w:rFonts w:ascii="Times New Roman" w:hAnsi="Times New Roman" w:cs="Times New Roman"/>
          <w:sz w:val="24"/>
          <w:szCs w:val="24"/>
        </w:rPr>
        <w:t xml:space="preserve"> </w:t>
      </w:r>
      <w:r w:rsidR="00341944">
        <w:rPr>
          <w:rFonts w:ascii="Times New Roman" w:hAnsi="Times New Roman" w:cs="Times New Roman"/>
          <w:sz w:val="24"/>
          <w:szCs w:val="24"/>
        </w:rPr>
        <w:t>c</w:t>
      </w:r>
      <w:r w:rsidR="00BE0023" w:rsidRPr="00BE0023">
        <w:rPr>
          <w:rFonts w:ascii="Times New Roman" w:hAnsi="Times New Roman" w:cs="Times New Roman"/>
          <w:sz w:val="24"/>
          <w:szCs w:val="24"/>
        </w:rPr>
        <w:t xml:space="preserve">hoc, a Mayan artist descended from the </w:t>
      </w:r>
      <w:proofErr w:type="spellStart"/>
      <w:r w:rsidR="00BE0023" w:rsidRPr="00BE0023">
        <w:rPr>
          <w:rFonts w:ascii="Times New Roman" w:hAnsi="Times New Roman" w:cs="Times New Roman"/>
          <w:sz w:val="24"/>
          <w:szCs w:val="24"/>
        </w:rPr>
        <w:t>Q'eqchi'e</w:t>
      </w:r>
      <w:proofErr w:type="spellEnd"/>
      <w:r w:rsidR="00BE0023" w:rsidRPr="00BE0023">
        <w:rPr>
          <w:rFonts w:ascii="Times New Roman" w:hAnsi="Times New Roman" w:cs="Times New Roman"/>
          <w:sz w:val="24"/>
          <w:szCs w:val="24"/>
        </w:rPr>
        <w:t xml:space="preserve"> and </w:t>
      </w:r>
      <w:proofErr w:type="spellStart"/>
      <w:r w:rsidR="00BE0023" w:rsidRPr="00BE0023">
        <w:rPr>
          <w:rFonts w:ascii="Times New Roman" w:hAnsi="Times New Roman" w:cs="Times New Roman"/>
          <w:sz w:val="24"/>
          <w:szCs w:val="24"/>
        </w:rPr>
        <w:t>Kaqchikel</w:t>
      </w:r>
      <w:proofErr w:type="spellEnd"/>
      <w:r w:rsidR="00BE0023" w:rsidRPr="00BE0023">
        <w:rPr>
          <w:rFonts w:ascii="Times New Roman" w:hAnsi="Times New Roman" w:cs="Times New Roman"/>
          <w:sz w:val="24"/>
          <w:szCs w:val="24"/>
        </w:rPr>
        <w:t xml:space="preserve"> peoples. Starting from the line, he constructs a language in the form of expanded textile art, which transitions from drawing to sculpture. Like the </w:t>
      </w:r>
      <w:r w:rsidR="00727FD6" w:rsidRPr="00BE0023">
        <w:rPr>
          <w:rFonts w:ascii="Times New Roman" w:hAnsi="Times New Roman" w:cs="Times New Roman"/>
          <w:sz w:val="24"/>
          <w:szCs w:val="24"/>
        </w:rPr>
        <w:t>an</w:t>
      </w:r>
      <w:r w:rsidR="00727FD6">
        <w:rPr>
          <w:rFonts w:ascii="Times New Roman" w:hAnsi="Times New Roman" w:cs="Times New Roman"/>
          <w:sz w:val="24"/>
          <w:szCs w:val="24"/>
        </w:rPr>
        <w:t>cient</w:t>
      </w:r>
      <w:r w:rsidR="00BE0023" w:rsidRPr="00BE0023">
        <w:rPr>
          <w:rFonts w:ascii="Times New Roman" w:hAnsi="Times New Roman" w:cs="Times New Roman"/>
          <w:sz w:val="24"/>
          <w:szCs w:val="24"/>
        </w:rPr>
        <w:t xml:space="preserve"> Maya, who </w:t>
      </w:r>
      <w:r w:rsidR="00727FD6">
        <w:rPr>
          <w:rFonts w:ascii="Times New Roman" w:hAnsi="Times New Roman" w:cs="Times New Roman"/>
          <w:sz w:val="24"/>
          <w:szCs w:val="24"/>
        </w:rPr>
        <w:t>invented the</w:t>
      </w:r>
      <w:r w:rsidR="00341944">
        <w:rPr>
          <w:rFonts w:ascii="Times New Roman" w:hAnsi="Times New Roman" w:cs="Times New Roman"/>
          <w:sz w:val="24"/>
          <w:szCs w:val="24"/>
        </w:rPr>
        <w:t xml:space="preserve"> number</w:t>
      </w:r>
      <w:r w:rsidR="00727FD6">
        <w:rPr>
          <w:rFonts w:ascii="Times New Roman" w:hAnsi="Times New Roman" w:cs="Times New Roman"/>
          <w:sz w:val="24"/>
          <w:szCs w:val="24"/>
        </w:rPr>
        <w:t xml:space="preserve"> zero and </w:t>
      </w:r>
      <w:r w:rsidR="00BE0023" w:rsidRPr="00BE0023">
        <w:rPr>
          <w:rFonts w:ascii="Times New Roman" w:hAnsi="Times New Roman" w:cs="Times New Roman"/>
          <w:sz w:val="24"/>
          <w:szCs w:val="24"/>
        </w:rPr>
        <w:t>calculated with surprising precision the cyclical movement of the planets, he uses mathematics to structure h</w:t>
      </w:r>
      <w:r w:rsidR="00727FD6">
        <w:rPr>
          <w:rFonts w:ascii="Times New Roman" w:hAnsi="Times New Roman" w:cs="Times New Roman"/>
          <w:sz w:val="24"/>
          <w:szCs w:val="24"/>
        </w:rPr>
        <w:t>is</w:t>
      </w:r>
      <w:r w:rsidR="00BE0023" w:rsidRPr="00BE0023">
        <w:rPr>
          <w:rFonts w:ascii="Times New Roman" w:hAnsi="Times New Roman" w:cs="Times New Roman"/>
          <w:sz w:val="24"/>
          <w:szCs w:val="24"/>
        </w:rPr>
        <w:t xml:space="preserve"> works of art.</w:t>
      </w:r>
    </w:p>
    <w:p w14:paraId="3B66F7F6" w14:textId="77777777" w:rsidR="00B2562F" w:rsidRDefault="00BE0023" w:rsidP="00B2562F">
      <w:pPr>
        <w:spacing w:after="0"/>
        <w:jc w:val="both"/>
        <w:rPr>
          <w:rFonts w:ascii="Times New Roman" w:hAnsi="Times New Roman" w:cs="Times New Roman"/>
          <w:sz w:val="24"/>
          <w:szCs w:val="24"/>
        </w:rPr>
      </w:pPr>
      <w:r>
        <w:rPr>
          <w:rFonts w:ascii="Times New Roman" w:hAnsi="Times New Roman" w:cs="Times New Roman"/>
          <w:sz w:val="24"/>
          <w:szCs w:val="24"/>
        </w:rPr>
        <w:tab/>
      </w:r>
      <w:r w:rsidRPr="00BE0023">
        <w:rPr>
          <w:rFonts w:ascii="Times New Roman" w:hAnsi="Times New Roman" w:cs="Times New Roman"/>
          <w:sz w:val="24"/>
          <w:szCs w:val="24"/>
        </w:rPr>
        <w:t>There are many indigenous artists who</w:t>
      </w:r>
      <w:r w:rsidR="0056463D">
        <w:rPr>
          <w:rFonts w:ascii="Times New Roman" w:hAnsi="Times New Roman" w:cs="Times New Roman"/>
          <w:sz w:val="24"/>
          <w:szCs w:val="24"/>
        </w:rPr>
        <w:t>, by</w:t>
      </w:r>
      <w:r w:rsidRPr="00BE0023">
        <w:rPr>
          <w:rFonts w:ascii="Times New Roman" w:hAnsi="Times New Roman" w:cs="Times New Roman"/>
          <w:sz w:val="24"/>
          <w:szCs w:val="24"/>
        </w:rPr>
        <w:t xml:space="preserve"> linking the way of life of their communities to the contemporary art system</w:t>
      </w:r>
      <w:r w:rsidR="0056463D">
        <w:rPr>
          <w:rFonts w:ascii="Times New Roman" w:hAnsi="Times New Roman" w:cs="Times New Roman"/>
          <w:sz w:val="24"/>
          <w:szCs w:val="24"/>
        </w:rPr>
        <w:t>, are</w:t>
      </w:r>
      <w:r w:rsidRPr="00BE0023">
        <w:rPr>
          <w:rFonts w:ascii="Times New Roman" w:hAnsi="Times New Roman" w:cs="Times New Roman"/>
          <w:sz w:val="24"/>
          <w:szCs w:val="24"/>
        </w:rPr>
        <w:t xml:space="preserve"> break</w:t>
      </w:r>
      <w:r w:rsidR="0056463D">
        <w:rPr>
          <w:rFonts w:ascii="Times New Roman" w:hAnsi="Times New Roman" w:cs="Times New Roman"/>
          <w:sz w:val="24"/>
          <w:szCs w:val="24"/>
        </w:rPr>
        <w:t>ing</w:t>
      </w:r>
      <w:r w:rsidRPr="00BE0023">
        <w:rPr>
          <w:rFonts w:ascii="Times New Roman" w:hAnsi="Times New Roman" w:cs="Times New Roman"/>
          <w:sz w:val="24"/>
          <w:szCs w:val="24"/>
        </w:rPr>
        <w:t xml:space="preserve"> the increasingly questionable practice of artisans anonymously executing the works</w:t>
      </w:r>
      <w:r w:rsidR="0056463D">
        <w:rPr>
          <w:rFonts w:ascii="Times New Roman" w:hAnsi="Times New Roman" w:cs="Times New Roman"/>
          <w:sz w:val="24"/>
          <w:szCs w:val="24"/>
        </w:rPr>
        <w:t xml:space="preserve"> only signed by</w:t>
      </w:r>
      <w:r w:rsidRPr="00BE0023">
        <w:rPr>
          <w:rFonts w:ascii="Times New Roman" w:hAnsi="Times New Roman" w:cs="Times New Roman"/>
          <w:sz w:val="24"/>
          <w:szCs w:val="24"/>
        </w:rPr>
        <w:t xml:space="preserve"> </w:t>
      </w:r>
      <w:r w:rsidR="0056463D">
        <w:rPr>
          <w:rFonts w:ascii="Times New Roman" w:hAnsi="Times New Roman" w:cs="Times New Roman"/>
          <w:sz w:val="24"/>
          <w:szCs w:val="24"/>
        </w:rPr>
        <w:t xml:space="preserve">recognized </w:t>
      </w:r>
      <w:r w:rsidRPr="00BE0023">
        <w:rPr>
          <w:rFonts w:ascii="Times New Roman" w:hAnsi="Times New Roman" w:cs="Times New Roman"/>
          <w:sz w:val="24"/>
          <w:szCs w:val="24"/>
        </w:rPr>
        <w:t xml:space="preserve">artists. The case of Teodoro </w:t>
      </w:r>
      <w:proofErr w:type="spellStart"/>
      <w:r w:rsidRPr="00BE0023">
        <w:rPr>
          <w:rFonts w:ascii="Times New Roman" w:hAnsi="Times New Roman" w:cs="Times New Roman"/>
          <w:sz w:val="24"/>
          <w:szCs w:val="24"/>
        </w:rPr>
        <w:t>Pacco</w:t>
      </w:r>
      <w:proofErr w:type="spellEnd"/>
      <w:r w:rsidRPr="00BE0023">
        <w:rPr>
          <w:rFonts w:ascii="Times New Roman" w:hAnsi="Times New Roman" w:cs="Times New Roman"/>
          <w:sz w:val="24"/>
          <w:szCs w:val="24"/>
        </w:rPr>
        <w:t xml:space="preserve"> </w:t>
      </w:r>
      <w:proofErr w:type="spellStart"/>
      <w:r w:rsidRPr="00BE0023">
        <w:rPr>
          <w:rFonts w:ascii="Times New Roman" w:hAnsi="Times New Roman" w:cs="Times New Roman"/>
          <w:sz w:val="24"/>
          <w:szCs w:val="24"/>
        </w:rPr>
        <w:t>Choque</w:t>
      </w:r>
      <w:proofErr w:type="spellEnd"/>
      <w:r w:rsidRPr="00BE0023">
        <w:rPr>
          <w:rFonts w:ascii="Times New Roman" w:hAnsi="Times New Roman" w:cs="Times New Roman"/>
          <w:sz w:val="24"/>
          <w:szCs w:val="24"/>
        </w:rPr>
        <w:t>, a</w:t>
      </w:r>
      <w:r w:rsidR="00E406F0">
        <w:rPr>
          <w:rFonts w:ascii="Times New Roman" w:hAnsi="Times New Roman" w:cs="Times New Roman"/>
          <w:sz w:val="24"/>
          <w:szCs w:val="24"/>
        </w:rPr>
        <w:t xml:space="preserve"> </w:t>
      </w:r>
      <w:r w:rsidRPr="00BE0023">
        <w:rPr>
          <w:rFonts w:ascii="Times New Roman" w:hAnsi="Times New Roman" w:cs="Times New Roman"/>
          <w:sz w:val="24"/>
          <w:szCs w:val="24"/>
        </w:rPr>
        <w:t>Peruvian</w:t>
      </w:r>
      <w:r w:rsidR="00E406F0">
        <w:rPr>
          <w:rFonts w:ascii="Times New Roman" w:hAnsi="Times New Roman" w:cs="Times New Roman"/>
          <w:sz w:val="24"/>
          <w:szCs w:val="24"/>
        </w:rPr>
        <w:t xml:space="preserve"> indigenous</w:t>
      </w:r>
      <w:r w:rsidRPr="00BE0023">
        <w:rPr>
          <w:rFonts w:ascii="Times New Roman" w:hAnsi="Times New Roman" w:cs="Times New Roman"/>
          <w:sz w:val="24"/>
          <w:szCs w:val="24"/>
        </w:rPr>
        <w:t xml:space="preserve">, founder of the Association of Artisans Las Vicuñas de </w:t>
      </w:r>
      <w:proofErr w:type="spellStart"/>
      <w:r w:rsidRPr="00BE0023">
        <w:rPr>
          <w:rFonts w:ascii="Times New Roman" w:hAnsi="Times New Roman" w:cs="Times New Roman"/>
          <w:sz w:val="24"/>
          <w:szCs w:val="24"/>
        </w:rPr>
        <w:t>Palca</w:t>
      </w:r>
      <w:proofErr w:type="spellEnd"/>
      <w:r w:rsidRPr="00BE0023">
        <w:rPr>
          <w:rFonts w:ascii="Times New Roman" w:hAnsi="Times New Roman" w:cs="Times New Roman"/>
          <w:sz w:val="24"/>
          <w:szCs w:val="24"/>
        </w:rPr>
        <w:t>, whose creations are appreciated as art, is exemplary.</w:t>
      </w:r>
      <w:r>
        <w:rPr>
          <w:rFonts w:ascii="Times New Roman" w:hAnsi="Times New Roman" w:cs="Times New Roman"/>
          <w:sz w:val="24"/>
          <w:szCs w:val="24"/>
        </w:rPr>
        <w:t xml:space="preserve"> </w:t>
      </w:r>
      <w:bookmarkStart w:id="11" w:name="_Hlk130246819"/>
      <w:r w:rsidR="00B2562F" w:rsidRPr="00794758">
        <w:rPr>
          <w:rFonts w:ascii="Times New Roman" w:hAnsi="Times New Roman" w:cs="Times New Roman"/>
          <w:sz w:val="24"/>
          <w:szCs w:val="24"/>
        </w:rPr>
        <w:t>Today</w:t>
      </w:r>
      <w:r w:rsidR="00B2562F">
        <w:rPr>
          <w:rFonts w:ascii="Times New Roman" w:hAnsi="Times New Roman" w:cs="Times New Roman"/>
          <w:sz w:val="24"/>
          <w:szCs w:val="24"/>
        </w:rPr>
        <w:t xml:space="preserve"> </w:t>
      </w:r>
      <w:r w:rsidR="00B2562F" w:rsidRPr="00794758">
        <w:rPr>
          <w:rFonts w:ascii="Times New Roman" w:hAnsi="Times New Roman" w:cs="Times New Roman"/>
          <w:sz w:val="24"/>
          <w:szCs w:val="24"/>
        </w:rPr>
        <w:t xml:space="preserve">there is a growing trend towards collaborations between indigenous weavers and artists who do not do </w:t>
      </w:r>
      <w:r w:rsidR="00B2562F">
        <w:rPr>
          <w:rFonts w:ascii="Times New Roman" w:hAnsi="Times New Roman" w:cs="Times New Roman"/>
          <w:sz w:val="24"/>
          <w:szCs w:val="24"/>
        </w:rPr>
        <w:t>the weaving themselves.  And when t</w:t>
      </w:r>
      <w:r w:rsidR="00B2562F" w:rsidRPr="00BE0023">
        <w:rPr>
          <w:rFonts w:ascii="Times New Roman" w:hAnsi="Times New Roman" w:cs="Times New Roman"/>
          <w:sz w:val="24"/>
          <w:szCs w:val="24"/>
        </w:rPr>
        <w:t>he weavers</w:t>
      </w:r>
      <w:r w:rsidR="00B2562F">
        <w:rPr>
          <w:rFonts w:ascii="Times New Roman" w:hAnsi="Times New Roman" w:cs="Times New Roman"/>
          <w:sz w:val="24"/>
          <w:szCs w:val="24"/>
        </w:rPr>
        <w:t xml:space="preserve"> are different from the artists, they are now being credited for their work</w:t>
      </w:r>
      <w:r w:rsidR="00B2562F" w:rsidRPr="00BE0023">
        <w:rPr>
          <w:rFonts w:ascii="Times New Roman" w:hAnsi="Times New Roman" w:cs="Times New Roman"/>
          <w:sz w:val="24"/>
          <w:szCs w:val="24"/>
        </w:rPr>
        <w:t xml:space="preserve">, as in the case of Peruvian artist Miguel Aguirre, who </w:t>
      </w:r>
      <w:r w:rsidR="00B2562F">
        <w:rPr>
          <w:rFonts w:ascii="Times New Roman" w:hAnsi="Times New Roman" w:cs="Times New Roman"/>
          <w:sz w:val="24"/>
          <w:szCs w:val="24"/>
        </w:rPr>
        <w:t>mentions</w:t>
      </w:r>
      <w:r w:rsidR="00B2562F" w:rsidRPr="00BE0023">
        <w:rPr>
          <w:rFonts w:ascii="Times New Roman" w:hAnsi="Times New Roman" w:cs="Times New Roman"/>
          <w:sz w:val="24"/>
          <w:szCs w:val="24"/>
        </w:rPr>
        <w:t xml:space="preserve"> Elvia </w:t>
      </w:r>
      <w:proofErr w:type="spellStart"/>
      <w:r w:rsidR="00B2562F" w:rsidRPr="00BE0023">
        <w:rPr>
          <w:rFonts w:ascii="Times New Roman" w:hAnsi="Times New Roman" w:cs="Times New Roman"/>
          <w:sz w:val="24"/>
          <w:szCs w:val="24"/>
        </w:rPr>
        <w:t>Paucar</w:t>
      </w:r>
      <w:proofErr w:type="spellEnd"/>
      <w:r w:rsidR="00B2562F" w:rsidRPr="00BE0023">
        <w:rPr>
          <w:rFonts w:ascii="Times New Roman" w:hAnsi="Times New Roman" w:cs="Times New Roman"/>
          <w:sz w:val="24"/>
          <w:szCs w:val="24"/>
        </w:rPr>
        <w:t xml:space="preserve"> for her collaboration.</w:t>
      </w:r>
      <w:bookmarkEnd w:id="11"/>
    </w:p>
    <w:p w14:paraId="678494D4" w14:textId="52590022" w:rsidR="00E406F0" w:rsidRDefault="00BE0023" w:rsidP="00B2562F">
      <w:pPr>
        <w:spacing w:after="0"/>
        <w:ind w:firstLine="720"/>
        <w:jc w:val="both"/>
        <w:rPr>
          <w:rFonts w:ascii="Times New Roman" w:hAnsi="Times New Roman" w:cs="Times New Roman"/>
          <w:sz w:val="24"/>
          <w:szCs w:val="24"/>
        </w:rPr>
      </w:pPr>
      <w:r w:rsidRPr="00BE0023">
        <w:rPr>
          <w:rFonts w:ascii="Times New Roman" w:hAnsi="Times New Roman" w:cs="Times New Roman"/>
          <w:sz w:val="24"/>
          <w:szCs w:val="24"/>
        </w:rPr>
        <w:t xml:space="preserve">From one end of the continent to the other, there are more and more visible indigenous </w:t>
      </w:r>
      <w:r w:rsidR="006F131A">
        <w:rPr>
          <w:rFonts w:ascii="Times New Roman" w:hAnsi="Times New Roman" w:cs="Times New Roman"/>
          <w:sz w:val="24"/>
          <w:szCs w:val="24"/>
        </w:rPr>
        <w:t>fiber</w:t>
      </w:r>
      <w:r w:rsidR="00F04487">
        <w:rPr>
          <w:rFonts w:ascii="Times New Roman" w:hAnsi="Times New Roman" w:cs="Times New Roman"/>
          <w:sz w:val="24"/>
          <w:szCs w:val="24"/>
        </w:rPr>
        <w:t xml:space="preserve"> </w:t>
      </w:r>
      <w:r w:rsidRPr="00BE0023">
        <w:rPr>
          <w:rFonts w:ascii="Times New Roman" w:hAnsi="Times New Roman" w:cs="Times New Roman"/>
          <w:sz w:val="24"/>
          <w:szCs w:val="24"/>
        </w:rPr>
        <w:t>artists who are weaving</w:t>
      </w:r>
      <w:r w:rsidR="003B7103">
        <w:rPr>
          <w:rFonts w:ascii="Times New Roman" w:hAnsi="Times New Roman" w:cs="Times New Roman"/>
          <w:sz w:val="24"/>
          <w:szCs w:val="24"/>
        </w:rPr>
        <w:t>, in their works, a plea for the protection of life</w:t>
      </w:r>
      <w:r w:rsidRPr="00BE0023">
        <w:rPr>
          <w:rFonts w:ascii="Times New Roman" w:hAnsi="Times New Roman" w:cs="Times New Roman"/>
          <w:sz w:val="24"/>
          <w:szCs w:val="24"/>
        </w:rPr>
        <w:t xml:space="preserve"> </w:t>
      </w:r>
      <w:r w:rsidR="003B7103" w:rsidRPr="00835E4B">
        <w:rPr>
          <w:rFonts w:ascii="Times New Roman" w:hAnsi="Times New Roman" w:cs="Times New Roman"/>
          <w:sz w:val="24"/>
          <w:szCs w:val="24"/>
        </w:rPr>
        <w:t>–of the natural elements that sustain the planet–and threading it with perspectives needed on the contemporary global stage. The textile</w:t>
      </w:r>
      <w:r w:rsidR="009807E9">
        <w:rPr>
          <w:rFonts w:ascii="Times New Roman" w:hAnsi="Times New Roman" w:cs="Times New Roman"/>
          <w:sz w:val="24"/>
          <w:szCs w:val="24"/>
        </w:rPr>
        <w:t xml:space="preserve"> contemporary</w:t>
      </w:r>
      <w:r w:rsidR="003B7103" w:rsidRPr="00835E4B">
        <w:rPr>
          <w:rFonts w:ascii="Times New Roman" w:hAnsi="Times New Roman" w:cs="Times New Roman"/>
          <w:sz w:val="24"/>
          <w:szCs w:val="24"/>
        </w:rPr>
        <w:t xml:space="preserve"> art of the native peoples─which has sustained countless forms of assimilation and cultural h</w:t>
      </w:r>
      <w:r w:rsidR="00506AF9">
        <w:rPr>
          <w:rFonts w:ascii="Times New Roman" w:hAnsi="Times New Roman" w:cs="Times New Roman"/>
          <w:sz w:val="24"/>
          <w:szCs w:val="24"/>
        </w:rPr>
        <w:t>ybridization</w:t>
      </w:r>
      <w:r w:rsidR="003B7103" w:rsidRPr="00835E4B">
        <w:rPr>
          <w:rFonts w:ascii="Times New Roman" w:hAnsi="Times New Roman" w:cs="Times New Roman"/>
          <w:sz w:val="24"/>
          <w:szCs w:val="24"/>
        </w:rPr>
        <w:t>─</w:t>
      </w:r>
      <w:r w:rsidR="00506AF9">
        <w:rPr>
          <w:rFonts w:ascii="Times New Roman" w:hAnsi="Times New Roman" w:cs="Times New Roman"/>
          <w:sz w:val="24"/>
          <w:szCs w:val="24"/>
        </w:rPr>
        <w:t xml:space="preserve"> </w:t>
      </w:r>
      <w:r w:rsidR="00783970">
        <w:rPr>
          <w:rFonts w:ascii="Times New Roman" w:hAnsi="Times New Roman" w:cs="Times New Roman"/>
          <w:sz w:val="24"/>
          <w:szCs w:val="24"/>
        </w:rPr>
        <w:t>ensures</w:t>
      </w:r>
      <w:r w:rsidR="003B7103" w:rsidRPr="00835E4B">
        <w:rPr>
          <w:rFonts w:ascii="Times New Roman" w:hAnsi="Times New Roman" w:cs="Times New Roman"/>
          <w:sz w:val="24"/>
          <w:szCs w:val="24"/>
        </w:rPr>
        <w:t xml:space="preserve"> the continuity</w:t>
      </w:r>
      <w:r w:rsidR="00506AF9">
        <w:rPr>
          <w:rFonts w:ascii="Times New Roman" w:hAnsi="Times New Roman" w:cs="Times New Roman"/>
          <w:sz w:val="24"/>
          <w:szCs w:val="24"/>
        </w:rPr>
        <w:t>, but also the transformation</w:t>
      </w:r>
      <w:r w:rsidR="003B7103" w:rsidRPr="00835E4B">
        <w:rPr>
          <w:rFonts w:ascii="Times New Roman" w:hAnsi="Times New Roman" w:cs="Times New Roman"/>
          <w:sz w:val="24"/>
          <w:szCs w:val="24"/>
        </w:rPr>
        <w:t xml:space="preserve"> of the past in the present</w:t>
      </w:r>
      <w:r w:rsidR="00783970">
        <w:rPr>
          <w:rFonts w:ascii="Times New Roman" w:hAnsi="Times New Roman" w:cs="Times New Roman"/>
          <w:sz w:val="24"/>
          <w:szCs w:val="24"/>
        </w:rPr>
        <w:t>,</w:t>
      </w:r>
      <w:r w:rsidR="003B7103" w:rsidRPr="00835E4B">
        <w:rPr>
          <w:rFonts w:ascii="Times New Roman" w:hAnsi="Times New Roman" w:cs="Times New Roman"/>
          <w:sz w:val="24"/>
          <w:szCs w:val="24"/>
        </w:rPr>
        <w:t xml:space="preserve"> and</w:t>
      </w:r>
      <w:r w:rsidR="00506AF9" w:rsidRPr="00835E4B">
        <w:rPr>
          <w:rFonts w:ascii="Times New Roman" w:hAnsi="Times New Roman" w:cs="Times New Roman"/>
          <w:sz w:val="24"/>
          <w:szCs w:val="24"/>
        </w:rPr>
        <w:t xml:space="preserve"> outlines paths</w:t>
      </w:r>
      <w:r w:rsidR="006F131A">
        <w:rPr>
          <w:rFonts w:ascii="Times New Roman" w:hAnsi="Times New Roman" w:cs="Times New Roman"/>
          <w:sz w:val="24"/>
          <w:szCs w:val="24"/>
        </w:rPr>
        <w:t xml:space="preserve"> for</w:t>
      </w:r>
      <w:r w:rsidR="00506AF9">
        <w:rPr>
          <w:rFonts w:ascii="Times New Roman" w:hAnsi="Times New Roman" w:cs="Times New Roman"/>
          <w:sz w:val="24"/>
          <w:szCs w:val="24"/>
        </w:rPr>
        <w:t xml:space="preserve"> the </w:t>
      </w:r>
      <w:r w:rsidR="003B7103" w:rsidRPr="00835E4B">
        <w:rPr>
          <w:rFonts w:ascii="Times New Roman" w:hAnsi="Times New Roman" w:cs="Times New Roman"/>
          <w:sz w:val="24"/>
          <w:szCs w:val="24"/>
        </w:rPr>
        <w:t>future</w:t>
      </w:r>
      <w:r w:rsidR="00783970">
        <w:rPr>
          <w:rFonts w:ascii="Times New Roman" w:hAnsi="Times New Roman" w:cs="Times New Roman"/>
          <w:sz w:val="24"/>
          <w:szCs w:val="24"/>
        </w:rPr>
        <w:t>,</w:t>
      </w:r>
      <w:r w:rsidR="00E406F0">
        <w:rPr>
          <w:rFonts w:ascii="Times New Roman" w:hAnsi="Times New Roman" w:cs="Times New Roman"/>
          <w:sz w:val="24"/>
          <w:szCs w:val="24"/>
        </w:rPr>
        <w:t xml:space="preserve"> </w:t>
      </w:r>
      <w:r w:rsidR="006F131A">
        <w:rPr>
          <w:rFonts w:ascii="Times New Roman" w:hAnsi="Times New Roman" w:cs="Times New Roman"/>
          <w:sz w:val="24"/>
          <w:szCs w:val="24"/>
        </w:rPr>
        <w:t>which would not</w:t>
      </w:r>
      <w:r w:rsidR="009807E9" w:rsidRPr="009807E9">
        <w:rPr>
          <w:rFonts w:ascii="Times New Roman" w:hAnsi="Times New Roman" w:cs="Times New Roman"/>
          <w:sz w:val="24"/>
          <w:szCs w:val="24"/>
        </w:rPr>
        <w:t xml:space="preserve"> clear without the recognition of </w:t>
      </w:r>
      <w:r w:rsidR="006F131A">
        <w:rPr>
          <w:rFonts w:ascii="Times New Roman" w:hAnsi="Times New Roman" w:cs="Times New Roman"/>
          <w:sz w:val="24"/>
          <w:szCs w:val="24"/>
        </w:rPr>
        <w:t>its</w:t>
      </w:r>
      <w:r w:rsidR="009807E9" w:rsidRPr="009807E9">
        <w:rPr>
          <w:rFonts w:ascii="Times New Roman" w:hAnsi="Times New Roman" w:cs="Times New Roman"/>
          <w:sz w:val="24"/>
          <w:szCs w:val="24"/>
        </w:rPr>
        <w:t xml:space="preserve"> own genesis.</w:t>
      </w:r>
    </w:p>
    <w:p w14:paraId="28D069BC" w14:textId="77777777" w:rsidR="00336136" w:rsidRDefault="00336136" w:rsidP="007871AD">
      <w:pPr>
        <w:pStyle w:val="Prrafobsico"/>
        <w:spacing w:line="240" w:lineRule="auto"/>
        <w:jc w:val="both"/>
        <w:rPr>
          <w:rFonts w:ascii="Times New Roman" w:hAnsi="Times New Roman" w:cs="Times New Roman"/>
          <w:sz w:val="20"/>
          <w:szCs w:val="20"/>
          <w:lang w:val="en-US"/>
        </w:rPr>
      </w:pPr>
    </w:p>
    <w:p w14:paraId="4E1DEED1" w14:textId="17BC2B28" w:rsidR="007871AD" w:rsidRDefault="00FD03FA" w:rsidP="007871AD">
      <w:pPr>
        <w:pStyle w:val="Prrafobsico"/>
        <w:spacing w:line="240" w:lineRule="auto"/>
        <w:jc w:val="both"/>
        <w:rPr>
          <w:rFonts w:ascii="Times New Roman" w:hAnsi="Times New Roman" w:cs="Times New Roman"/>
          <w:sz w:val="20"/>
          <w:szCs w:val="20"/>
          <w:lang w:val="en-US"/>
        </w:rPr>
      </w:pPr>
      <w:r w:rsidRPr="00FD03FA">
        <w:rPr>
          <w:rFonts w:ascii="Times New Roman" w:hAnsi="Times New Roman" w:cs="Times New Roman"/>
          <w:sz w:val="20"/>
          <w:szCs w:val="20"/>
          <w:lang w:val="en-US"/>
        </w:rPr>
        <w:t xml:space="preserve">“Funding for this </w:t>
      </w:r>
      <w:r>
        <w:rPr>
          <w:rFonts w:ascii="Times New Roman" w:hAnsi="Times New Roman" w:cs="Times New Roman"/>
          <w:sz w:val="20"/>
          <w:szCs w:val="20"/>
          <w:lang w:val="en-US"/>
        </w:rPr>
        <w:t xml:space="preserve">essay </w:t>
      </w:r>
      <w:r w:rsidRPr="00FD03FA">
        <w:rPr>
          <w:rFonts w:ascii="Times New Roman" w:hAnsi="Times New Roman" w:cs="Times New Roman"/>
          <w:sz w:val="20"/>
          <w:szCs w:val="20"/>
          <w:lang w:val="en-US"/>
        </w:rPr>
        <w:t>was provided through a grant from the</w:t>
      </w:r>
      <w:r>
        <w:rPr>
          <w:rFonts w:ascii="Times New Roman" w:hAnsi="Times New Roman" w:cs="Times New Roman"/>
          <w:sz w:val="20"/>
          <w:szCs w:val="20"/>
          <w:lang w:val="en-US"/>
        </w:rPr>
        <w:t xml:space="preserve"> </w:t>
      </w:r>
      <w:r w:rsidRPr="00FD03FA">
        <w:rPr>
          <w:rFonts w:ascii="Times New Roman" w:hAnsi="Times New Roman" w:cs="Times New Roman"/>
          <w:sz w:val="20"/>
          <w:szCs w:val="20"/>
          <w:lang w:val="en-US"/>
        </w:rPr>
        <w:t>Florida Humanities with funds from the National Endowment for the</w:t>
      </w:r>
      <w:r>
        <w:rPr>
          <w:rFonts w:ascii="Times New Roman" w:hAnsi="Times New Roman" w:cs="Times New Roman"/>
          <w:sz w:val="20"/>
          <w:szCs w:val="20"/>
          <w:lang w:val="en-US"/>
        </w:rPr>
        <w:t xml:space="preserve"> </w:t>
      </w:r>
      <w:r w:rsidRPr="00FD03FA">
        <w:rPr>
          <w:rFonts w:ascii="Times New Roman" w:hAnsi="Times New Roman" w:cs="Times New Roman"/>
          <w:sz w:val="20"/>
          <w:szCs w:val="20"/>
          <w:lang w:val="en-US"/>
        </w:rPr>
        <w:t>Humanities. Any views, findings, conclusions or recommendations</w:t>
      </w:r>
      <w:r>
        <w:rPr>
          <w:rFonts w:ascii="Times New Roman" w:hAnsi="Times New Roman" w:cs="Times New Roman"/>
          <w:sz w:val="20"/>
          <w:szCs w:val="20"/>
          <w:lang w:val="en-US"/>
        </w:rPr>
        <w:t xml:space="preserve"> </w:t>
      </w:r>
      <w:r w:rsidRPr="00FD03FA">
        <w:rPr>
          <w:rFonts w:ascii="Times New Roman" w:hAnsi="Times New Roman" w:cs="Times New Roman"/>
          <w:sz w:val="20"/>
          <w:szCs w:val="20"/>
          <w:lang w:val="en-US"/>
        </w:rPr>
        <w:t xml:space="preserve">expressed in this </w:t>
      </w:r>
      <w:r>
        <w:rPr>
          <w:rFonts w:ascii="Times New Roman" w:hAnsi="Times New Roman" w:cs="Times New Roman"/>
          <w:sz w:val="20"/>
          <w:szCs w:val="20"/>
          <w:lang w:val="en-US"/>
        </w:rPr>
        <w:t xml:space="preserve">virtual </w:t>
      </w:r>
      <w:r w:rsidRPr="00FD03FA">
        <w:rPr>
          <w:rFonts w:ascii="Times New Roman" w:hAnsi="Times New Roman" w:cs="Times New Roman"/>
          <w:sz w:val="20"/>
          <w:szCs w:val="20"/>
          <w:lang w:val="en-US"/>
        </w:rPr>
        <w:t>publication do not</w:t>
      </w:r>
      <w:r>
        <w:rPr>
          <w:rFonts w:ascii="Times New Roman" w:hAnsi="Times New Roman" w:cs="Times New Roman"/>
          <w:sz w:val="20"/>
          <w:szCs w:val="20"/>
          <w:lang w:val="en-US"/>
        </w:rPr>
        <w:t xml:space="preserve"> </w:t>
      </w:r>
      <w:r w:rsidRPr="00FD03FA">
        <w:rPr>
          <w:rFonts w:ascii="Times New Roman" w:hAnsi="Times New Roman" w:cs="Times New Roman"/>
          <w:sz w:val="20"/>
          <w:szCs w:val="20"/>
          <w:lang w:val="en-US"/>
        </w:rPr>
        <w:t>necessarily represent those of Florida Humanities or the National</w:t>
      </w:r>
      <w:r>
        <w:rPr>
          <w:rFonts w:ascii="Times New Roman" w:hAnsi="Times New Roman" w:cs="Times New Roman"/>
          <w:sz w:val="20"/>
          <w:szCs w:val="20"/>
          <w:lang w:val="en-US"/>
        </w:rPr>
        <w:t xml:space="preserve"> </w:t>
      </w:r>
      <w:r w:rsidRPr="00FD03FA">
        <w:rPr>
          <w:rFonts w:ascii="Times New Roman" w:hAnsi="Times New Roman" w:cs="Times New Roman"/>
          <w:sz w:val="20"/>
          <w:szCs w:val="20"/>
          <w:lang w:val="en-US"/>
        </w:rPr>
        <w:t>Endowment for the Humanities.”</w:t>
      </w:r>
    </w:p>
    <w:p w14:paraId="1821D48F" w14:textId="77777777" w:rsidR="007871AD" w:rsidRDefault="007871AD" w:rsidP="007871AD">
      <w:pPr>
        <w:pStyle w:val="Prrafobsico"/>
        <w:spacing w:line="240" w:lineRule="auto"/>
        <w:jc w:val="both"/>
        <w:rPr>
          <w:rFonts w:ascii="Times New Roman" w:hAnsi="Times New Roman" w:cs="Times New Roman"/>
          <w:sz w:val="20"/>
          <w:szCs w:val="20"/>
          <w:lang w:val="en-US"/>
        </w:rPr>
      </w:pPr>
    </w:p>
    <w:p w14:paraId="2198B502" w14:textId="49DF16DA" w:rsidR="003D0AD7" w:rsidRPr="00FD03FA" w:rsidRDefault="007871AD" w:rsidP="007871AD">
      <w:pPr>
        <w:pStyle w:val="Prrafobsico"/>
        <w:spacing w:line="240" w:lineRule="auto"/>
        <w:jc w:val="both"/>
        <w:rPr>
          <w:color w:val="010101"/>
          <w:shd w:val="clear" w:color="auto" w:fill="FFFFFF"/>
          <w:lang w:val="en-US"/>
        </w:rPr>
      </w:pPr>
      <w:r>
        <w:rPr>
          <w:noProof/>
        </w:rPr>
        <w:lastRenderedPageBreak/>
        <w:drawing>
          <wp:anchor distT="0" distB="0" distL="114300" distR="114300" simplePos="0" relativeHeight="251661312" behindDoc="0" locked="0" layoutInCell="1" allowOverlap="1" wp14:anchorId="53C2909E" wp14:editId="6DDD1DF6">
            <wp:simplePos x="0" y="0"/>
            <wp:positionH relativeFrom="column">
              <wp:posOffset>3083560</wp:posOffset>
            </wp:positionH>
            <wp:positionV relativeFrom="paragraph">
              <wp:posOffset>158115</wp:posOffset>
            </wp:positionV>
            <wp:extent cx="1004570" cy="342900"/>
            <wp:effectExtent l="0" t="0" r="5080" b="0"/>
            <wp:wrapThrough wrapText="bothSides">
              <wp:wrapPolygon edited="0">
                <wp:start x="0" y="0"/>
                <wp:lineTo x="0" y="14400"/>
                <wp:lineTo x="4096" y="19200"/>
                <wp:lineTo x="4096" y="20400"/>
                <wp:lineTo x="21300" y="20400"/>
                <wp:lineTo x="21300" y="2400"/>
                <wp:lineTo x="5325"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4570" cy="342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2B731866" wp14:editId="444DCAD8">
            <wp:simplePos x="0" y="0"/>
            <wp:positionH relativeFrom="column">
              <wp:posOffset>2038350</wp:posOffset>
            </wp:positionH>
            <wp:positionV relativeFrom="paragraph">
              <wp:posOffset>135890</wp:posOffset>
            </wp:positionV>
            <wp:extent cx="918845" cy="387985"/>
            <wp:effectExtent l="0" t="0" r="0" b="0"/>
            <wp:wrapThrough wrapText="bothSides">
              <wp:wrapPolygon edited="0">
                <wp:start x="0" y="0"/>
                <wp:lineTo x="0" y="20151"/>
                <wp:lineTo x="21048" y="20151"/>
                <wp:lineTo x="21048"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cstate="print">
                      <a:extLst>
                        <a:ext uri="{28A0092B-C50C-407E-A947-70E740481C1C}">
                          <a14:useLocalDpi xmlns:a14="http://schemas.microsoft.com/office/drawing/2010/main" val="0"/>
                        </a:ext>
                      </a:extLst>
                    </a:blip>
                    <a:srcRect l="8734" t="25641" r="13537" b="15951"/>
                    <a:stretch/>
                  </pic:blipFill>
                  <pic:spPr bwMode="auto">
                    <a:xfrm>
                      <a:off x="0" y="0"/>
                      <a:ext cx="918845" cy="387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35E0934A" wp14:editId="2A0177DF">
            <wp:simplePos x="0" y="0"/>
            <wp:positionH relativeFrom="column">
              <wp:posOffset>970915</wp:posOffset>
            </wp:positionH>
            <wp:positionV relativeFrom="paragraph">
              <wp:posOffset>108585</wp:posOffset>
            </wp:positionV>
            <wp:extent cx="956945" cy="387350"/>
            <wp:effectExtent l="0" t="0" r="0" b="0"/>
            <wp:wrapThrough wrapText="bothSides">
              <wp:wrapPolygon edited="0">
                <wp:start x="11610" y="0"/>
                <wp:lineTo x="0" y="2125"/>
                <wp:lineTo x="0" y="20184"/>
                <wp:lineTo x="2150" y="20184"/>
                <wp:lineTo x="20640" y="20184"/>
                <wp:lineTo x="21070" y="16997"/>
                <wp:lineTo x="21070" y="0"/>
                <wp:lineTo x="16340" y="0"/>
                <wp:lineTo x="1161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56945" cy="387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13FB3">
        <w:rPr>
          <w:noProof/>
          <w:lang w:val="en-US"/>
        </w:rPr>
        <w:t xml:space="preserve"> </w:t>
      </w:r>
      <w:r>
        <w:rPr>
          <w:noProof/>
        </w:rPr>
        <w:drawing>
          <wp:anchor distT="0" distB="0" distL="114300" distR="114300" simplePos="0" relativeHeight="251658240" behindDoc="0" locked="0" layoutInCell="1" allowOverlap="1" wp14:anchorId="7DEA6A25" wp14:editId="1C1CA321">
            <wp:simplePos x="0" y="0"/>
            <wp:positionH relativeFrom="column">
              <wp:posOffset>0</wp:posOffset>
            </wp:positionH>
            <wp:positionV relativeFrom="paragraph">
              <wp:posOffset>133350</wp:posOffset>
            </wp:positionV>
            <wp:extent cx="901926" cy="390525"/>
            <wp:effectExtent l="0" t="0" r="0" b="0"/>
            <wp:wrapThrough wrapText="bothSides">
              <wp:wrapPolygon edited="0">
                <wp:start x="0" y="0"/>
                <wp:lineTo x="0" y="20020"/>
                <wp:lineTo x="20992" y="20020"/>
                <wp:lineTo x="20992"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cstate="print">
                      <a:extLst>
                        <a:ext uri="{28A0092B-C50C-407E-A947-70E740481C1C}">
                          <a14:useLocalDpi xmlns:a14="http://schemas.microsoft.com/office/drawing/2010/main" val="0"/>
                        </a:ext>
                      </a:extLst>
                    </a:blip>
                    <a:srcRect l="31731" t="42592" r="37174" b="33472"/>
                    <a:stretch/>
                  </pic:blipFill>
                  <pic:spPr bwMode="auto">
                    <a:xfrm>
                      <a:off x="0" y="0"/>
                      <a:ext cx="901926" cy="390525"/>
                    </a:xfrm>
                    <a:prstGeom prst="rect">
                      <a:avLst/>
                    </a:prstGeom>
                    <a:ln>
                      <a:noFill/>
                    </a:ln>
                    <a:extLst>
                      <a:ext uri="{53640926-AAD7-44D8-BBD7-CCE9431645EC}">
                        <a14:shadowObscured xmlns:a14="http://schemas.microsoft.com/office/drawing/2010/main"/>
                      </a:ext>
                    </a:extLst>
                  </pic:spPr>
                </pic:pic>
              </a:graphicData>
            </a:graphic>
          </wp:anchor>
        </w:drawing>
      </w:r>
      <w:r>
        <w:rPr>
          <w:color w:val="010101"/>
          <w:shd w:val="clear" w:color="auto" w:fill="FFFFFF"/>
          <w:lang w:val="en-US"/>
        </w:rPr>
        <w:t xml:space="preserve"> </w:t>
      </w:r>
      <w:r w:rsidRPr="00413FB3">
        <w:rPr>
          <w:color w:val="010101"/>
          <w:shd w:val="clear" w:color="auto" w:fill="FFFFFF"/>
          <w:lang w:val="en-US"/>
        </w:rPr>
        <w:br w:type="textWrapping" w:clear="all"/>
      </w:r>
    </w:p>
    <w:p w14:paraId="53C2031D" w14:textId="06D2AC94" w:rsidR="00442E7B" w:rsidRPr="00FD03FA" w:rsidRDefault="00442E7B" w:rsidP="0028521B">
      <w:pPr>
        <w:jc w:val="both"/>
        <w:rPr>
          <w:color w:val="010101"/>
          <w:sz w:val="24"/>
          <w:szCs w:val="24"/>
          <w:shd w:val="clear" w:color="auto" w:fill="FFFFFF"/>
        </w:rPr>
      </w:pPr>
    </w:p>
    <w:p w14:paraId="601FE621" w14:textId="7900A5EF" w:rsidR="00282C83" w:rsidRPr="00FD03FA" w:rsidRDefault="00282C83" w:rsidP="0032378E">
      <w:pPr>
        <w:jc w:val="both"/>
        <w:rPr>
          <w:rStyle w:val="FootnoteReference"/>
          <w:sz w:val="24"/>
          <w:szCs w:val="24"/>
        </w:rPr>
      </w:pPr>
    </w:p>
    <w:sectPr w:rsidR="00282C83" w:rsidRPr="00FD03FA">
      <w:pgSz w:w="12240" w:h="15840"/>
      <w:pgMar w:top="1440" w:right="144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B79E9" w16cex:dateUtc="2023-03-03T00:39:00Z"/>
  <w16cex:commentExtensible w16cex:durableId="27AB7B67" w16cex:dateUtc="2023-03-03T00:45:00Z"/>
  <w16cex:commentExtensible w16cex:durableId="27AB79F9" w16cex:dateUtc="2023-03-03T00:39:00Z"/>
  <w16cex:commentExtensible w16cex:durableId="27AB85D5" w16cex:dateUtc="2023-03-03T01:30:00Z"/>
  <w16cex:commentExtensible w16cex:durableId="27AB86D4" w16cex:dateUtc="2023-03-03T01:34:00Z"/>
  <w16cex:commentExtensible w16cex:durableId="27AB993E" w16cex:dateUtc="2023-03-03T02:5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93856E" w14:textId="77777777" w:rsidR="006439BB" w:rsidRDefault="006439BB" w:rsidP="002F03AF">
      <w:pPr>
        <w:spacing w:after="0" w:line="240" w:lineRule="auto"/>
      </w:pPr>
      <w:r>
        <w:separator/>
      </w:r>
    </w:p>
  </w:endnote>
  <w:endnote w:type="continuationSeparator" w:id="0">
    <w:p w14:paraId="03EA038C" w14:textId="77777777" w:rsidR="006439BB" w:rsidRDefault="006439BB" w:rsidP="002F03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ionPro-Regular">
    <w:altName w:val="Times New Roman"/>
    <w:charset w:val="00"/>
    <w:family w:val="auto"/>
    <w:pitch w:val="variable"/>
    <w:sig w:usb0="00000001"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7E2ECF" w14:textId="77777777" w:rsidR="006439BB" w:rsidRDefault="006439BB" w:rsidP="002F03AF">
      <w:pPr>
        <w:spacing w:after="0" w:line="240" w:lineRule="auto"/>
      </w:pPr>
      <w:r>
        <w:separator/>
      </w:r>
    </w:p>
  </w:footnote>
  <w:footnote w:type="continuationSeparator" w:id="0">
    <w:p w14:paraId="4E61E170" w14:textId="77777777" w:rsidR="006439BB" w:rsidRDefault="006439BB" w:rsidP="002F03AF">
      <w:pPr>
        <w:spacing w:after="0" w:line="240" w:lineRule="auto"/>
      </w:pPr>
      <w:r>
        <w:continuationSeparator/>
      </w:r>
    </w:p>
  </w:footnote>
  <w:footnote w:id="1">
    <w:p w14:paraId="0BFD35D4" w14:textId="77777777" w:rsidR="009811C3" w:rsidRPr="000203E8" w:rsidRDefault="009811C3" w:rsidP="009811C3">
      <w:pPr>
        <w:pStyle w:val="FootnoteText"/>
        <w:rPr>
          <w:lang w:val="es-US"/>
        </w:rPr>
      </w:pPr>
      <w:r>
        <w:rPr>
          <w:rStyle w:val="FootnoteReference"/>
        </w:rPr>
        <w:footnoteRef/>
      </w:r>
      <w:r>
        <w:t xml:space="preserve"> </w:t>
      </w:r>
      <w:proofErr w:type="spellStart"/>
      <w:r w:rsidRPr="000203E8">
        <w:t>Kazuyasu</w:t>
      </w:r>
      <w:proofErr w:type="spellEnd"/>
      <w:r w:rsidRPr="000203E8">
        <w:t xml:space="preserve"> </w:t>
      </w:r>
      <w:proofErr w:type="spellStart"/>
      <w:r w:rsidRPr="000203E8">
        <w:t>Ochiai</w:t>
      </w:r>
      <w:proofErr w:type="spellEnd"/>
      <w:r w:rsidRPr="000203E8">
        <w:t xml:space="preserve">, “The Weavers from </w:t>
      </w:r>
      <w:r w:rsidRPr="000203E8">
        <w:rPr>
          <w:i/>
          <w:iCs/>
        </w:rPr>
        <w:t>Altos de Chiapas</w:t>
      </w:r>
      <w:r w:rsidRPr="000203E8">
        <w:t xml:space="preserve">. </w:t>
      </w:r>
      <w:r>
        <w:rPr>
          <w:lang w:val="es-CO"/>
        </w:rPr>
        <w:t>‘</w:t>
      </w:r>
      <w:proofErr w:type="spellStart"/>
      <w:r>
        <w:rPr>
          <w:lang w:val="es-CO"/>
        </w:rPr>
        <w:t>Hard</w:t>
      </w:r>
      <w:proofErr w:type="spellEnd"/>
      <w:r>
        <w:rPr>
          <w:lang w:val="es-CO"/>
        </w:rPr>
        <w:t>’ and ‘</w:t>
      </w:r>
      <w:proofErr w:type="spellStart"/>
      <w:r>
        <w:rPr>
          <w:lang w:val="es-CO"/>
        </w:rPr>
        <w:t>soft</w:t>
      </w:r>
      <w:proofErr w:type="spellEnd"/>
      <w:r>
        <w:rPr>
          <w:lang w:val="es-CO"/>
        </w:rPr>
        <w:t>’ culture</w:t>
      </w:r>
      <w:r>
        <w:rPr>
          <w:rFonts w:cstheme="minorHAnsi"/>
          <w:lang w:val="es-CO"/>
        </w:rPr>
        <w:t xml:space="preserve">”, </w:t>
      </w:r>
      <w:r>
        <w:rPr>
          <w:rFonts w:cstheme="minorHAnsi"/>
          <w:i/>
          <w:lang w:val="es-CO"/>
        </w:rPr>
        <w:t>Desarrollo de los textiles mayas. www</w:t>
      </w:r>
      <w:r w:rsidRPr="00E079D4">
        <w:rPr>
          <w:rFonts w:cstheme="minorHAnsi"/>
          <w:i/>
          <w:lang w:val="es-CO"/>
        </w:rPr>
        <w:t>://arqueologiamexicana.mx/mexico-antiguo/desarrollo-de-los-textiles-mayas</w:t>
      </w:r>
    </w:p>
  </w:footnote>
  <w:footnote w:id="2">
    <w:p w14:paraId="0C06C363" w14:textId="2EEC9762" w:rsidR="009811C3" w:rsidRDefault="009811C3" w:rsidP="009811C3">
      <w:pPr>
        <w:pStyle w:val="FootnoteText"/>
      </w:pPr>
      <w:r>
        <w:rPr>
          <w:rStyle w:val="FootnoteReference"/>
        </w:rPr>
        <w:footnoteRef/>
      </w:r>
      <w:r>
        <w:t xml:space="preserve"> </w:t>
      </w:r>
      <w:proofErr w:type="spellStart"/>
      <w:r w:rsidRPr="002F03AF">
        <w:t>Jenniffer</w:t>
      </w:r>
      <w:proofErr w:type="spellEnd"/>
      <w:r w:rsidRPr="002F03AF">
        <w:t xml:space="preserve"> Harris</w:t>
      </w:r>
      <w:r>
        <w:t xml:space="preserve"> says:</w:t>
      </w:r>
      <w:r w:rsidRPr="002F03AF">
        <w:t xml:space="preserve"> “</w:t>
      </w:r>
      <w:r>
        <w:t>T</w:t>
      </w:r>
      <w:r w:rsidRPr="002F03AF">
        <w:t>exti</w:t>
      </w:r>
      <w:r>
        <w:t>l</w:t>
      </w:r>
      <w:r w:rsidRPr="002F03AF">
        <w:t>es be</w:t>
      </w:r>
      <w:r>
        <w:t>gin to deteriorate from the moment they are made.”</w:t>
      </w:r>
      <w:r w:rsidRPr="00C26A89">
        <w:rPr>
          <w:i/>
        </w:rPr>
        <w:t xml:space="preserve"> Vitamin T. Threads &amp; Textiles in Contemporary Art</w:t>
      </w:r>
      <w:r>
        <w:t xml:space="preserve"> (London, New York: </w:t>
      </w:r>
      <w:proofErr w:type="spellStart"/>
      <w:r>
        <w:t>Phaidon</w:t>
      </w:r>
      <w:proofErr w:type="spellEnd"/>
      <w:r>
        <w:t>), 2019, 8.</w:t>
      </w:r>
      <w:bookmarkStart w:id="0" w:name="_Hlk130235888"/>
    </w:p>
  </w:footnote>
  <w:footnote w:id="3">
    <w:p w14:paraId="63ABD0D3" w14:textId="248747B7" w:rsidR="00ED546F" w:rsidRPr="00717D97" w:rsidRDefault="00ED546F" w:rsidP="00ED546F">
      <w:pPr>
        <w:pStyle w:val="FootnoteText"/>
      </w:pPr>
      <w:r>
        <w:rPr>
          <w:rStyle w:val="FootnoteReference"/>
        </w:rPr>
        <w:footnoteRef/>
      </w:r>
      <w:r w:rsidRPr="00717D97">
        <w:t xml:space="preserve"> </w:t>
      </w:r>
      <w:r w:rsidR="00717D97" w:rsidRPr="00717D97">
        <w:t xml:space="preserve">On the concept of hybridization, this </w:t>
      </w:r>
      <w:r w:rsidR="00717D97">
        <w:t>“</w:t>
      </w:r>
      <w:r w:rsidR="00717D97" w:rsidRPr="00717D97">
        <w:t>encompasses various intercultural mixtures</w:t>
      </w:r>
      <w:r w:rsidR="00717D97">
        <w:t>,”</w:t>
      </w:r>
      <w:r w:rsidR="00717D97" w:rsidRPr="00717D97">
        <w:t xml:space="preserve"> and not only racial ones, to which the term mestizaje is limited, and on its difference from syncretism see</w:t>
      </w:r>
      <w:r w:rsidR="00717D97" w:rsidRPr="00717D97">
        <w:t xml:space="preserve"> </w:t>
      </w:r>
      <w:proofErr w:type="spellStart"/>
      <w:r w:rsidRPr="00717D97">
        <w:t>Néstor</w:t>
      </w:r>
      <w:proofErr w:type="spellEnd"/>
      <w:r w:rsidRPr="00717D97">
        <w:t xml:space="preserve"> García Canclini, </w:t>
      </w:r>
      <w:proofErr w:type="spellStart"/>
      <w:r w:rsidRPr="00717D97">
        <w:rPr>
          <w:i/>
        </w:rPr>
        <w:t>Culturas</w:t>
      </w:r>
      <w:proofErr w:type="spellEnd"/>
      <w:r w:rsidRPr="00717D97">
        <w:rPr>
          <w:i/>
        </w:rPr>
        <w:t xml:space="preserve"> </w:t>
      </w:r>
      <w:proofErr w:type="spellStart"/>
      <w:r w:rsidRPr="00717D97">
        <w:rPr>
          <w:i/>
        </w:rPr>
        <w:t>híbridas</w:t>
      </w:r>
      <w:proofErr w:type="spellEnd"/>
      <w:r w:rsidRPr="00717D97">
        <w:rPr>
          <w:i/>
        </w:rPr>
        <w:t xml:space="preserve">. </w:t>
      </w:r>
      <w:r w:rsidRPr="00717D97">
        <w:rPr>
          <w:i/>
          <w:lang w:val="es-CO"/>
        </w:rPr>
        <w:t xml:space="preserve">Estrategias para entrar y salir de la modernidad </w:t>
      </w:r>
      <w:r w:rsidRPr="00717D97">
        <w:rPr>
          <w:lang w:val="es-CO"/>
        </w:rPr>
        <w:t>(</w:t>
      </w:r>
      <w:proofErr w:type="spellStart"/>
      <w:r w:rsidRPr="00717D97">
        <w:rPr>
          <w:lang w:val="es-CO"/>
        </w:rPr>
        <w:t>Mexico</w:t>
      </w:r>
      <w:proofErr w:type="spellEnd"/>
      <w:r w:rsidRPr="00717D97">
        <w:rPr>
          <w:lang w:val="es-CO"/>
        </w:rPr>
        <w:t xml:space="preserve">: Grijalbo, 1989), 14. </w:t>
      </w:r>
      <w:r w:rsidRPr="00717D97">
        <w:t xml:space="preserve">An accurate definition of the term states that it </w:t>
      </w:r>
      <w:r w:rsidR="00717D97" w:rsidRPr="00717D97">
        <w:t>“</w:t>
      </w:r>
      <w:r w:rsidRPr="00717D97">
        <w:t>refers to the production of new cultural forms and practices through the fusion of previously separate antecedents</w:t>
      </w:r>
      <w:r w:rsidR="0009296C">
        <w:t>.</w:t>
      </w:r>
      <w:r w:rsidR="00717D97" w:rsidRPr="00717D97">
        <w:t>”</w:t>
      </w:r>
      <w:r w:rsidRPr="00717D97">
        <w:t xml:space="preserve"> Michael Dear and Andrew Burridge</w:t>
      </w:r>
      <w:r w:rsidR="00717D97" w:rsidRPr="00717D97">
        <w:t>,</w:t>
      </w:r>
      <w:r w:rsidRPr="00717D97">
        <w:t xml:space="preserve"> </w:t>
      </w:r>
      <w:r w:rsidR="00717D97" w:rsidRPr="00717D97">
        <w:t>“</w:t>
      </w:r>
      <w:r w:rsidRPr="00717D97">
        <w:t>Cultural Integration and Hybridization at the United States-Mexico Borderlands</w:t>
      </w:r>
      <w:r w:rsidR="00717D97" w:rsidRPr="00717D97">
        <w:t>,”</w:t>
      </w:r>
      <w:r w:rsidRPr="00717D97">
        <w:t xml:space="preserve"> </w:t>
      </w:r>
      <w:r w:rsidRPr="00717D97">
        <w:rPr>
          <w:i/>
        </w:rPr>
        <w:t xml:space="preserve">Cahiers de </w:t>
      </w:r>
      <w:proofErr w:type="spellStart"/>
      <w:r w:rsidRPr="00717D97">
        <w:rPr>
          <w:i/>
        </w:rPr>
        <w:t>Géographie</w:t>
      </w:r>
      <w:proofErr w:type="spellEnd"/>
      <w:r w:rsidRPr="00717D97">
        <w:rPr>
          <w:i/>
        </w:rPr>
        <w:t xml:space="preserve"> du Québec</w:t>
      </w:r>
      <w:r w:rsidRPr="00717D97">
        <w:t>, Volume 49, n° 138, December, 2005.</w:t>
      </w:r>
    </w:p>
  </w:footnote>
  <w:footnote w:id="4">
    <w:p w14:paraId="755ED05E" w14:textId="6D66EEDD" w:rsidR="009811C3" w:rsidRPr="00492381" w:rsidRDefault="009811C3" w:rsidP="00AC55C9">
      <w:pPr>
        <w:pStyle w:val="paragraph"/>
        <w:spacing w:before="0" w:beforeAutospacing="0" w:after="0" w:afterAutospacing="0"/>
        <w:jc w:val="both"/>
        <w:textAlignment w:val="baseline"/>
        <w:rPr>
          <w:rFonts w:asciiTheme="minorHAnsi" w:eastAsiaTheme="minorHAnsi" w:hAnsiTheme="minorHAnsi" w:cstheme="minorBidi"/>
          <w:sz w:val="20"/>
          <w:szCs w:val="20"/>
        </w:rPr>
      </w:pPr>
      <w:r>
        <w:rPr>
          <w:rStyle w:val="FootnoteReference"/>
        </w:rPr>
        <w:footnoteRef/>
      </w:r>
      <w:r w:rsidRPr="00F23746">
        <w:t xml:space="preserve"> </w:t>
      </w:r>
      <w:bookmarkStart w:id="1" w:name="_Hlk130236288"/>
      <w:r w:rsidRPr="00F23746">
        <w:rPr>
          <w:rStyle w:val="normaltextrun"/>
        </w:rPr>
        <w:t>I</w:t>
      </w:r>
      <w:r w:rsidR="00717D97">
        <w:rPr>
          <w:rStyle w:val="normaltextrun"/>
        </w:rPr>
        <w:t xml:space="preserve">n </w:t>
      </w:r>
      <w:r w:rsidR="00717D97" w:rsidRPr="00492381">
        <w:rPr>
          <w:rFonts w:asciiTheme="minorHAnsi" w:eastAsiaTheme="minorHAnsi" w:hAnsiTheme="minorHAnsi" w:cstheme="minorBidi"/>
          <w:sz w:val="20"/>
          <w:szCs w:val="20"/>
        </w:rPr>
        <w:t>this essay I will be</w:t>
      </w:r>
      <w:r w:rsidRPr="00492381">
        <w:rPr>
          <w:rFonts w:asciiTheme="minorHAnsi" w:eastAsiaTheme="minorHAnsi" w:hAnsiTheme="minorHAnsi" w:cstheme="minorBidi"/>
          <w:sz w:val="20"/>
          <w:szCs w:val="20"/>
        </w:rPr>
        <w:t xml:space="preserve"> using the concept of America as one continent –from Patagonia to Alaska</w:t>
      </w:r>
      <w:r w:rsidR="00717D97" w:rsidRPr="00492381">
        <w:rPr>
          <w:rFonts w:asciiTheme="minorHAnsi" w:eastAsiaTheme="minorHAnsi" w:hAnsiTheme="minorHAnsi" w:cstheme="minorBidi"/>
          <w:sz w:val="20"/>
          <w:szCs w:val="20"/>
        </w:rPr>
        <w:t>–</w:t>
      </w:r>
      <w:r w:rsidRPr="00492381">
        <w:rPr>
          <w:rFonts w:asciiTheme="minorHAnsi" w:eastAsiaTheme="minorHAnsi" w:hAnsiTheme="minorHAnsi" w:cstheme="minorBidi"/>
          <w:sz w:val="20"/>
          <w:szCs w:val="20"/>
        </w:rPr>
        <w:t xml:space="preserve"> in the same way in which the artist Alfredo </w:t>
      </w:r>
      <w:proofErr w:type="spellStart"/>
      <w:r w:rsidRPr="00492381">
        <w:rPr>
          <w:rFonts w:asciiTheme="minorHAnsi" w:eastAsiaTheme="minorHAnsi" w:hAnsiTheme="minorHAnsi" w:cstheme="minorBidi"/>
          <w:sz w:val="20"/>
          <w:szCs w:val="20"/>
        </w:rPr>
        <w:t>Jaar</w:t>
      </w:r>
      <w:proofErr w:type="spellEnd"/>
      <w:r w:rsidRPr="00492381">
        <w:rPr>
          <w:rFonts w:asciiTheme="minorHAnsi" w:eastAsiaTheme="minorHAnsi" w:hAnsiTheme="minorHAnsi" w:cstheme="minorBidi"/>
          <w:sz w:val="20"/>
          <w:szCs w:val="20"/>
        </w:rPr>
        <w:t xml:space="preserve"> did it in his revealing installation </w:t>
      </w:r>
      <w:r w:rsidRPr="00492381">
        <w:rPr>
          <w:rFonts w:asciiTheme="minorHAnsi" w:eastAsiaTheme="minorHAnsi" w:hAnsiTheme="minorHAnsi" w:cstheme="minorBidi"/>
          <w:i/>
          <w:sz w:val="20"/>
          <w:szCs w:val="20"/>
        </w:rPr>
        <w:t>A Logo for America,</w:t>
      </w:r>
      <w:r w:rsidRPr="00492381">
        <w:rPr>
          <w:rFonts w:asciiTheme="minorHAnsi" w:eastAsiaTheme="minorHAnsi" w:hAnsiTheme="minorHAnsi" w:cstheme="minorBidi"/>
          <w:sz w:val="20"/>
          <w:szCs w:val="20"/>
        </w:rPr>
        <w:t xml:space="preserve"> 1987, projected in Times Square, New York City. </w:t>
      </w:r>
    </w:p>
    <w:bookmarkEnd w:id="1"/>
  </w:footnote>
  <w:footnote w:id="5">
    <w:p w14:paraId="0AF2CD0D" w14:textId="781CF1B4" w:rsidR="00985D1E" w:rsidRPr="00985D1E" w:rsidRDefault="00985D1E">
      <w:pPr>
        <w:pStyle w:val="FootnoteText"/>
      </w:pPr>
      <w:r>
        <w:rPr>
          <w:rStyle w:val="FootnoteReference"/>
        </w:rPr>
        <w:footnoteRef/>
      </w:r>
      <w:r>
        <w:t xml:space="preserve"> </w:t>
      </w:r>
      <w:bookmarkStart w:id="2" w:name="_Hlk130323853"/>
      <w:proofErr w:type="spellStart"/>
      <w:r w:rsidRPr="000203E8">
        <w:t>Kazuyasu</w:t>
      </w:r>
      <w:proofErr w:type="spellEnd"/>
      <w:r w:rsidRPr="000203E8">
        <w:t xml:space="preserve"> </w:t>
      </w:r>
      <w:proofErr w:type="spellStart"/>
      <w:r w:rsidRPr="000203E8">
        <w:t>Ochiai</w:t>
      </w:r>
      <w:proofErr w:type="spellEnd"/>
      <w:r w:rsidRPr="000203E8">
        <w:t>,</w:t>
      </w:r>
      <w:r>
        <w:t xml:space="preserve"> Op. Cit.</w:t>
      </w:r>
      <w:bookmarkEnd w:id="2"/>
    </w:p>
  </w:footnote>
  <w:footnote w:id="6">
    <w:p w14:paraId="7F520551" w14:textId="238570F9" w:rsidR="00492381" w:rsidRPr="002057ED" w:rsidRDefault="00492381" w:rsidP="00492381">
      <w:pPr>
        <w:pStyle w:val="FootnoteText"/>
        <w:jc w:val="both"/>
        <w:rPr>
          <w:rFonts w:cstheme="minorHAnsi"/>
        </w:rPr>
      </w:pPr>
      <w:r>
        <w:rPr>
          <w:rStyle w:val="FootnoteReference"/>
        </w:rPr>
        <w:footnoteRef/>
      </w:r>
      <w:r>
        <w:t xml:space="preserve"> </w:t>
      </w:r>
      <w:r w:rsidRPr="000203E8">
        <w:t xml:space="preserve">Luis </w:t>
      </w:r>
      <w:proofErr w:type="spellStart"/>
      <w:r w:rsidRPr="000203E8">
        <w:t>Rius</w:t>
      </w:r>
      <w:proofErr w:type="spellEnd"/>
      <w:r w:rsidRPr="000203E8">
        <w:t xml:space="preserve"> Caso, “Leonora Carrington and the Magic World of the Mayans”, </w:t>
      </w:r>
      <w:r w:rsidRPr="000203E8">
        <w:rPr>
          <w:i/>
        </w:rPr>
        <w:t xml:space="preserve">Mexico in Surrealism. The Creative </w:t>
      </w:r>
      <w:proofErr w:type="spellStart"/>
      <w:r w:rsidRPr="000203E8">
        <w:rPr>
          <w:i/>
        </w:rPr>
        <w:t>Transfusionn</w:t>
      </w:r>
      <w:proofErr w:type="spellEnd"/>
      <w:r w:rsidRPr="000203E8">
        <w:rPr>
          <w:i/>
        </w:rPr>
        <w:t xml:space="preserve">.  Mexican Arts, </w:t>
      </w:r>
      <w:r w:rsidRPr="000203E8">
        <w:t xml:space="preserve">No. 64, </w:t>
      </w:r>
      <w:r w:rsidR="0009296C">
        <w:t xml:space="preserve">2003, </w:t>
      </w:r>
      <w:r w:rsidRPr="000203E8">
        <w:t xml:space="preserve">44.  </w:t>
      </w:r>
    </w:p>
  </w:footnote>
  <w:footnote w:id="7">
    <w:p w14:paraId="44760011" w14:textId="519C86D4" w:rsidR="009811C3" w:rsidRPr="00D94D36" w:rsidRDefault="009811C3" w:rsidP="00CF7C6E">
      <w:pPr>
        <w:pStyle w:val="FootnoteText"/>
        <w:rPr>
          <w:lang w:val="es-CO"/>
        </w:rPr>
      </w:pPr>
      <w:r>
        <w:rPr>
          <w:rStyle w:val="FootnoteReference"/>
        </w:rPr>
        <w:footnoteRef/>
      </w:r>
      <w:r>
        <w:t xml:space="preserve"> </w:t>
      </w:r>
      <w:r w:rsidRPr="000203E8">
        <w:rPr>
          <w:rFonts w:cstheme="minorHAnsi"/>
        </w:rPr>
        <w:t xml:space="preserve">The powerful influence of pre-Hispanic textiles and other cultures on the work of Sheila Hicks is reduced to this term in the press release for her exhibition at the </w:t>
      </w:r>
      <w:proofErr w:type="spellStart"/>
      <w:r w:rsidRPr="000203E8">
        <w:rPr>
          <w:rFonts w:cstheme="minorHAnsi"/>
        </w:rPr>
        <w:t>Kunstmuseum</w:t>
      </w:r>
      <w:proofErr w:type="spellEnd"/>
      <w:r w:rsidRPr="000203E8">
        <w:rPr>
          <w:rFonts w:cstheme="minorHAnsi"/>
        </w:rPr>
        <w:t xml:space="preserve"> </w:t>
      </w:r>
      <w:proofErr w:type="spellStart"/>
      <w:proofErr w:type="gramStart"/>
      <w:r w:rsidRPr="000203E8">
        <w:rPr>
          <w:rFonts w:cstheme="minorHAnsi"/>
        </w:rPr>
        <w:t>St.Gallen</w:t>
      </w:r>
      <w:proofErr w:type="spellEnd"/>
      <w:proofErr w:type="gramEnd"/>
      <w:r w:rsidRPr="000203E8">
        <w:rPr>
          <w:rFonts w:cstheme="minorHAnsi"/>
        </w:rPr>
        <w:t xml:space="preserve">, </w:t>
      </w:r>
      <w:r w:rsidRPr="000203E8">
        <w:rPr>
          <w:rFonts w:cstheme="minorHAnsi"/>
          <w:i/>
          <w:iCs/>
        </w:rPr>
        <w:t>Sheila Hicks,</w:t>
      </w:r>
      <w:r w:rsidRPr="000203E8">
        <w:rPr>
          <w:rFonts w:cstheme="minorHAnsi"/>
        </w:rPr>
        <w:t xml:space="preserve"> February -May 2023: February –May 2023: “On the one hand, the artist was influenced by modernism, having studied painting under the Bauhaus master Josef Albers at Yale University. </w:t>
      </w:r>
      <w:r w:rsidRPr="006966B3">
        <w:rPr>
          <w:rFonts w:cstheme="minorHAnsi"/>
        </w:rPr>
        <w:t xml:space="preserve">On the other hand, she is influenced by the traditional crafts of different continents, which she learned about while traveling and during extended stays in Chile, Mexico, India, and Morocco, among other places”. </w:t>
      </w:r>
      <w:r w:rsidRPr="000203E8">
        <w:rPr>
          <w:rFonts w:cstheme="minorHAnsi"/>
        </w:rPr>
        <w:t>Thus, the extraordinary influence of the masterful Andean textiles in her work is minimized</w:t>
      </w:r>
      <w:r w:rsidR="00D94D36">
        <w:rPr>
          <w:rFonts w:cstheme="minorHAnsi"/>
        </w:rPr>
        <w:t xml:space="preserve"> in the North</w:t>
      </w:r>
      <w:r w:rsidRPr="000203E8">
        <w:rPr>
          <w:rFonts w:cstheme="minorHAnsi"/>
        </w:rPr>
        <w:t xml:space="preserve">. </w:t>
      </w:r>
      <w:hyperlink r:id="rId1" w:history="1">
        <w:r w:rsidRPr="000203E8">
          <w:rPr>
            <w:rStyle w:val="Hyperlink"/>
            <w:rFonts w:cstheme="minorHAnsi"/>
          </w:rPr>
          <w:t>www.presseportal.ch/de/pm/100059306/100900247</w:t>
        </w:r>
      </w:hyperlink>
      <w:r w:rsidRPr="000203E8">
        <w:rPr>
          <w:rFonts w:cstheme="minorHAnsi"/>
        </w:rPr>
        <w:t xml:space="preserve">. </w:t>
      </w:r>
      <w:r w:rsidR="002F6111" w:rsidRPr="002F6111">
        <w:rPr>
          <w:rFonts w:cstheme="minorHAnsi"/>
        </w:rPr>
        <w:t xml:space="preserve">This was not the case, however, in the exhibition </w:t>
      </w:r>
      <w:r w:rsidR="002F6111" w:rsidRPr="002F6111">
        <w:rPr>
          <w:rFonts w:cstheme="minorHAnsi"/>
          <w:i/>
        </w:rPr>
        <w:t xml:space="preserve">Sheila Hicks. </w:t>
      </w:r>
      <w:proofErr w:type="spellStart"/>
      <w:r w:rsidR="002F6111" w:rsidRPr="002F6111">
        <w:rPr>
          <w:rFonts w:cstheme="minorHAnsi"/>
          <w:i/>
        </w:rPr>
        <w:t>Hilos</w:t>
      </w:r>
      <w:proofErr w:type="spellEnd"/>
      <w:r w:rsidR="002F6111" w:rsidRPr="002F6111">
        <w:rPr>
          <w:rFonts w:cstheme="minorHAnsi"/>
          <w:i/>
        </w:rPr>
        <w:t xml:space="preserve"> </w:t>
      </w:r>
      <w:proofErr w:type="spellStart"/>
      <w:r w:rsidR="002F6111" w:rsidRPr="002F6111">
        <w:rPr>
          <w:rFonts w:cstheme="minorHAnsi"/>
          <w:i/>
        </w:rPr>
        <w:t>libres</w:t>
      </w:r>
      <w:proofErr w:type="spellEnd"/>
      <w:r w:rsidR="002F6111" w:rsidRPr="002F6111">
        <w:rPr>
          <w:rFonts w:cstheme="minorHAnsi"/>
          <w:i/>
        </w:rPr>
        <w:t xml:space="preserve">. El </w:t>
      </w:r>
      <w:proofErr w:type="spellStart"/>
      <w:r w:rsidR="002F6111" w:rsidRPr="002F6111">
        <w:rPr>
          <w:rFonts w:cstheme="minorHAnsi"/>
          <w:i/>
        </w:rPr>
        <w:t>textil</w:t>
      </w:r>
      <w:proofErr w:type="spellEnd"/>
      <w:r w:rsidR="002F6111" w:rsidRPr="002F6111">
        <w:rPr>
          <w:rFonts w:cstheme="minorHAnsi"/>
          <w:i/>
        </w:rPr>
        <w:t xml:space="preserve"> y sus </w:t>
      </w:r>
      <w:proofErr w:type="spellStart"/>
      <w:r w:rsidR="002F6111" w:rsidRPr="002F6111">
        <w:rPr>
          <w:rFonts w:cstheme="minorHAnsi"/>
          <w:i/>
        </w:rPr>
        <w:t>raíces</w:t>
      </w:r>
      <w:proofErr w:type="spellEnd"/>
      <w:r w:rsidR="002F6111" w:rsidRPr="002F6111">
        <w:rPr>
          <w:rFonts w:cstheme="minorHAnsi"/>
          <w:i/>
        </w:rPr>
        <w:t xml:space="preserve"> </w:t>
      </w:r>
      <w:proofErr w:type="spellStart"/>
      <w:r w:rsidR="002F6111" w:rsidRPr="002F6111">
        <w:rPr>
          <w:rFonts w:cstheme="minorHAnsi"/>
          <w:i/>
        </w:rPr>
        <w:t>prehispánicas</w:t>
      </w:r>
      <w:proofErr w:type="spellEnd"/>
      <w:r w:rsidR="002F6111" w:rsidRPr="002F6111">
        <w:rPr>
          <w:rFonts w:cstheme="minorHAnsi"/>
        </w:rPr>
        <w:t>, 1954-2017, curated by Frédéric Bonnet for the Museo Amparo in Mexico.</w:t>
      </w:r>
      <w:r w:rsidR="00D94D36">
        <w:rPr>
          <w:rFonts w:cstheme="minorHAnsi"/>
        </w:rPr>
        <w:t xml:space="preserve"> </w:t>
      </w:r>
      <w:proofErr w:type="spellStart"/>
      <w:r w:rsidR="002F6111" w:rsidRPr="00D94D36">
        <w:rPr>
          <w:rFonts w:cstheme="minorHAnsi"/>
          <w:lang w:val="es-CO"/>
        </w:rPr>
        <w:t>Also</w:t>
      </w:r>
      <w:proofErr w:type="spellEnd"/>
      <w:r w:rsidR="002F6111" w:rsidRPr="00D94D36">
        <w:rPr>
          <w:rFonts w:cstheme="minorHAnsi"/>
          <w:lang w:val="es-CO"/>
        </w:rPr>
        <w:t xml:space="preserve"> </w:t>
      </w:r>
      <w:proofErr w:type="spellStart"/>
      <w:r w:rsidR="002F6111" w:rsidRPr="00D94D36">
        <w:rPr>
          <w:rFonts w:cstheme="minorHAnsi"/>
          <w:lang w:val="es-CO"/>
        </w:rPr>
        <w:t>s</w:t>
      </w:r>
      <w:r w:rsidRPr="00D94D36">
        <w:rPr>
          <w:rFonts w:cstheme="minorHAnsi"/>
          <w:lang w:val="es-CO"/>
        </w:rPr>
        <w:t>ee</w:t>
      </w:r>
      <w:proofErr w:type="spellEnd"/>
      <w:r w:rsidRPr="00D94D36">
        <w:rPr>
          <w:rFonts w:cstheme="minorHAnsi"/>
          <w:lang w:val="es-CO"/>
        </w:rPr>
        <w:t xml:space="preserve"> Carolina Castro Jorquera, </w:t>
      </w:r>
      <w:r w:rsidR="00D94D36" w:rsidRPr="00D94D36">
        <w:rPr>
          <w:rFonts w:cstheme="minorHAnsi"/>
          <w:i/>
          <w:lang w:val="es-CO"/>
        </w:rPr>
        <w:t>Destejiendo a Sheila Hicks,</w:t>
      </w:r>
      <w:r w:rsidR="00D94D36">
        <w:rPr>
          <w:rFonts w:cstheme="minorHAnsi"/>
          <w:lang w:val="es-CO"/>
        </w:rPr>
        <w:t xml:space="preserve"> </w:t>
      </w:r>
      <w:proofErr w:type="spellStart"/>
      <w:r w:rsidR="00D94D36" w:rsidRPr="00D94D36">
        <w:rPr>
          <w:rFonts w:cstheme="minorHAnsi"/>
          <w:i/>
          <w:lang w:val="es-CO"/>
        </w:rPr>
        <w:t>Artishock</w:t>
      </w:r>
      <w:proofErr w:type="spellEnd"/>
      <w:r w:rsidR="00D94D36" w:rsidRPr="00D94D36">
        <w:rPr>
          <w:rFonts w:cstheme="minorHAnsi"/>
          <w:i/>
          <w:lang w:val="es-CO"/>
        </w:rPr>
        <w:t>.</w:t>
      </w:r>
      <w:bookmarkStart w:id="4" w:name="_GoBack"/>
      <w:bookmarkEnd w:id="4"/>
      <w:r w:rsidR="00D94D36">
        <w:rPr>
          <w:rFonts w:cstheme="minorHAnsi"/>
          <w:lang w:val="es-CO"/>
        </w:rPr>
        <w:t xml:space="preserve"> </w:t>
      </w:r>
      <w:r w:rsidRPr="00D94D36">
        <w:rPr>
          <w:rFonts w:cstheme="minorHAnsi"/>
          <w:lang w:val="es-CO"/>
        </w:rPr>
        <w:t>www://artishockrevista.com/2019/</w:t>
      </w:r>
      <w:r w:rsidRPr="00D94D36">
        <w:rPr>
          <w:lang w:val="es-CO"/>
        </w:rPr>
        <w:t>12</w:t>
      </w:r>
      <w:r w:rsidRPr="00D94D36">
        <w:rPr>
          <w:rFonts w:cstheme="minorHAnsi"/>
          <w:lang w:val="es-CO"/>
        </w:rPr>
        <w:t>/18/destejiendo-a-sheila-hicks-entrevista</w:t>
      </w:r>
      <w:r w:rsidRPr="00D94D36">
        <w:rPr>
          <w:lang w:val="es-CO"/>
        </w:rPr>
        <w:t>/.</w:t>
      </w:r>
    </w:p>
  </w:footnote>
  <w:footnote w:id="8">
    <w:p w14:paraId="7DED5407" w14:textId="43CA0A57" w:rsidR="009811C3" w:rsidRPr="000203E8" w:rsidRDefault="009811C3" w:rsidP="009811C3">
      <w:pPr>
        <w:pStyle w:val="FootnoteText"/>
      </w:pPr>
      <w:r w:rsidRPr="00CF7C6E">
        <w:rPr>
          <w:rStyle w:val="FootnoteReference"/>
        </w:rPr>
        <w:footnoteRef/>
      </w:r>
      <w:r w:rsidRPr="00CF7C6E">
        <w:rPr>
          <w:rStyle w:val="FootnoteReference"/>
        </w:rPr>
        <w:t xml:space="preserve"> </w:t>
      </w:r>
      <w:r w:rsidR="00CF7C6E">
        <w:t>Other a</w:t>
      </w:r>
      <w:r w:rsidRPr="000203E8">
        <w:t xml:space="preserve">rt schools advocated that approach: The reformed art school </w:t>
      </w:r>
      <w:r w:rsidRPr="00CF7C6E">
        <w:t xml:space="preserve">Lehr─ und </w:t>
      </w:r>
      <w:proofErr w:type="spellStart"/>
      <w:r w:rsidRPr="00CF7C6E">
        <w:t>Versuchsateliers</w:t>
      </w:r>
      <w:proofErr w:type="spellEnd"/>
      <w:r w:rsidRPr="00CF7C6E">
        <w:t xml:space="preserve"> </w:t>
      </w:r>
      <w:proofErr w:type="spellStart"/>
      <w:r w:rsidRPr="00CF7C6E">
        <w:t>für</w:t>
      </w:r>
      <w:proofErr w:type="spellEnd"/>
      <w:r w:rsidRPr="00CF7C6E">
        <w:t xml:space="preserve"> </w:t>
      </w:r>
      <w:proofErr w:type="spellStart"/>
      <w:r w:rsidRPr="00CF7C6E">
        <w:t>angewandte</w:t>
      </w:r>
      <w:proofErr w:type="spellEnd"/>
      <w:r w:rsidRPr="00CF7C6E">
        <w:t xml:space="preserve"> und </w:t>
      </w:r>
      <w:proofErr w:type="spellStart"/>
      <w:r w:rsidRPr="00CF7C6E">
        <w:t>freie</w:t>
      </w:r>
      <w:proofErr w:type="spellEnd"/>
      <w:r w:rsidRPr="00CF7C6E">
        <w:t xml:space="preserve"> Kunst</w:t>
      </w:r>
      <w:r w:rsidRPr="000203E8">
        <w:t xml:space="preserve"> in Munich was, as early as 1910, a place that aspired to attain that synthesis. Artists such as Sophie Arp initially trained in its space and at the </w:t>
      </w:r>
      <w:proofErr w:type="spellStart"/>
      <w:r w:rsidRPr="000203E8">
        <w:rPr>
          <w:i/>
          <w:iCs/>
        </w:rPr>
        <w:t>Schweizerischer</w:t>
      </w:r>
      <w:proofErr w:type="spellEnd"/>
      <w:r w:rsidRPr="000203E8">
        <w:rPr>
          <w:i/>
          <w:iCs/>
        </w:rPr>
        <w:t xml:space="preserve"> </w:t>
      </w:r>
      <w:proofErr w:type="spellStart"/>
      <w:r w:rsidRPr="000203E8">
        <w:rPr>
          <w:i/>
          <w:iCs/>
        </w:rPr>
        <w:t>Werkbund</w:t>
      </w:r>
      <w:proofErr w:type="spellEnd"/>
      <w:r w:rsidRPr="000203E8">
        <w:t xml:space="preserve">. It was there that she met Jean (Hans) Arp. The artists' association Das Neue Leben (New Life) was not far from this vision.  </w:t>
      </w:r>
    </w:p>
  </w:footnote>
  <w:footnote w:id="9">
    <w:p w14:paraId="14BD982B" w14:textId="4AB51240" w:rsidR="009811C3" w:rsidRDefault="009811C3" w:rsidP="009811C3">
      <w:pPr>
        <w:pStyle w:val="FootnoteText"/>
      </w:pPr>
      <w:r>
        <w:rPr>
          <w:rStyle w:val="FootnoteReference"/>
        </w:rPr>
        <w:footnoteRef/>
      </w:r>
      <w:r>
        <w:t xml:space="preserve"> Si</w:t>
      </w:r>
      <w:r w:rsidRPr="003826C5">
        <w:t xml:space="preserve">grid Wortmann </w:t>
      </w:r>
      <w:proofErr w:type="spellStart"/>
      <w:r w:rsidRPr="003826C5">
        <w:t>W</w:t>
      </w:r>
      <w:r>
        <w:t>eltege</w:t>
      </w:r>
      <w:proofErr w:type="spellEnd"/>
      <w:r>
        <w:t xml:space="preserve">, </w:t>
      </w:r>
      <w:r w:rsidRPr="003826C5">
        <w:t>“The question of identity”</w:t>
      </w:r>
      <w:r>
        <w:t xml:space="preserve">, </w:t>
      </w:r>
      <w:r w:rsidRPr="003826C5">
        <w:rPr>
          <w:i/>
        </w:rPr>
        <w:t>Bauhaus Textiles</w:t>
      </w:r>
      <w:r>
        <w:rPr>
          <w:i/>
        </w:rPr>
        <w:t>. Women Artists and the Weaving Workshop</w:t>
      </w:r>
      <w:r w:rsidRPr="003826C5">
        <w:t xml:space="preserve"> </w:t>
      </w:r>
      <w:r>
        <w:t>(Lond</w:t>
      </w:r>
      <w:r w:rsidR="0009296C">
        <w:t>on</w:t>
      </w:r>
      <w:r>
        <w:t>: Thames and Hudson, 1998</w:t>
      </w:r>
      <w:r w:rsidR="0009296C">
        <w:t>)</w:t>
      </w:r>
      <w:r>
        <w:t>, 53.</w:t>
      </w:r>
    </w:p>
  </w:footnote>
  <w:footnote w:id="10">
    <w:p w14:paraId="48835468" w14:textId="77777777" w:rsidR="009811C3" w:rsidRPr="00F34397" w:rsidRDefault="009811C3" w:rsidP="009811C3">
      <w:pPr>
        <w:pStyle w:val="FootnoteText"/>
      </w:pPr>
      <w:r>
        <w:rPr>
          <w:rStyle w:val="FootnoteReference"/>
        </w:rPr>
        <w:footnoteRef/>
      </w:r>
      <w:r>
        <w:t xml:space="preserve"> </w:t>
      </w:r>
      <w:r w:rsidRPr="000203E8">
        <w:t>The Ukrainian-born artist Sonia Delaunay, creator of the "simultaneous dresses," was herself a pioneer of avant-garde textiles and fashion in Paris in the 1920s and Amsterdam in the 1930s. Her geometric textile designs for costumes, such as the one she made for Gloria Swanson in 1925, are evocative of the vast textile legacy of ancient America.</w:t>
      </w:r>
    </w:p>
  </w:footnote>
  <w:footnote w:id="11">
    <w:p w14:paraId="4688FFBE" w14:textId="04AE564C" w:rsidR="006419DE" w:rsidRPr="0009296C" w:rsidRDefault="006419DE">
      <w:pPr>
        <w:pStyle w:val="FootnoteText"/>
      </w:pPr>
      <w:r>
        <w:rPr>
          <w:rStyle w:val="FootnoteReference"/>
        </w:rPr>
        <w:footnoteRef/>
      </w:r>
      <w:r>
        <w:t xml:space="preserve"> </w:t>
      </w:r>
      <w:r w:rsidRPr="0009296C">
        <w:t>He</w:t>
      </w:r>
      <w:r w:rsidRPr="0009296C">
        <w:rPr>
          <w:rFonts w:cstheme="minorHAnsi"/>
          <w:color w:val="333333"/>
          <w:spacing w:val="15"/>
          <w:shd w:val="clear" w:color="auto" w:fill="FFFFFF"/>
        </w:rPr>
        <w:t xml:space="preserve"> </w:t>
      </w:r>
      <w:r w:rsidRPr="0009296C">
        <w:t xml:space="preserve">was born Fernand </w:t>
      </w:r>
      <w:proofErr w:type="spellStart"/>
      <w:r w:rsidRPr="0009296C">
        <w:t>Berckelaers</w:t>
      </w:r>
      <w:proofErr w:type="spellEnd"/>
      <w:r w:rsidRPr="0009296C">
        <w:t xml:space="preserve"> in Antwerp, and adopted the pseudonym '</w:t>
      </w:r>
      <w:proofErr w:type="spellStart"/>
      <w:r w:rsidRPr="0009296C">
        <w:t>Seuphor</w:t>
      </w:r>
      <w:proofErr w:type="spellEnd"/>
      <w:r w:rsidRPr="0009296C">
        <w:t>,' an anagram for Orpheus, in 1917.</w:t>
      </w:r>
    </w:p>
  </w:footnote>
  <w:footnote w:id="12">
    <w:p w14:paraId="7149E8C1" w14:textId="77777777" w:rsidR="009811C3" w:rsidRPr="00835E4B" w:rsidRDefault="009811C3" w:rsidP="009811C3">
      <w:pPr>
        <w:pStyle w:val="FootnoteText"/>
      </w:pPr>
      <w:r>
        <w:rPr>
          <w:rStyle w:val="FootnoteReference"/>
        </w:rPr>
        <w:footnoteRef/>
      </w:r>
      <w:r w:rsidRPr="00822B3E">
        <w:t xml:space="preserve">Joaquin Torres Garcia. "The plane on which we want to situate ourselves", Journal of the Association of Constructive Art. </w:t>
      </w:r>
      <w:r w:rsidRPr="00835E4B">
        <w:t>Circle and square. Montevideo, Uruguay, August 1936.</w:t>
      </w:r>
    </w:p>
  </w:footnote>
  <w:footnote w:id="13">
    <w:p w14:paraId="3B731F30" w14:textId="77777777" w:rsidR="009811C3" w:rsidRPr="00FF774E" w:rsidRDefault="009811C3" w:rsidP="009811C3">
      <w:pPr>
        <w:pStyle w:val="FootnoteText"/>
      </w:pPr>
      <w:r>
        <w:rPr>
          <w:rStyle w:val="FootnoteReference"/>
        </w:rPr>
        <w:footnoteRef/>
      </w:r>
      <w:r w:rsidRPr="00835E4B">
        <w:t xml:space="preserve"> </w:t>
      </w:r>
      <w:proofErr w:type="spellStart"/>
      <w:r w:rsidRPr="00835E4B">
        <w:t>Nosso</w:t>
      </w:r>
      <w:proofErr w:type="spellEnd"/>
      <w:r w:rsidRPr="00835E4B">
        <w:t xml:space="preserve"> Norte é o Sul. </w:t>
      </w:r>
      <w:r w:rsidRPr="00FF774E">
        <w:t xml:space="preserve">Our North is the South, exhibition catalogue organized by </w:t>
      </w:r>
      <w:proofErr w:type="spellStart"/>
      <w:r w:rsidRPr="00FF774E">
        <w:t>Bergamin</w:t>
      </w:r>
      <w:proofErr w:type="spellEnd"/>
      <w:r w:rsidRPr="00FF774E">
        <w:t xml:space="preserve"> &amp; </w:t>
      </w:r>
      <w:proofErr w:type="spellStart"/>
      <w:r w:rsidRPr="00FF774E">
        <w:t>Gomide</w:t>
      </w:r>
      <w:proofErr w:type="spellEnd"/>
      <w:r w:rsidRPr="00FF774E">
        <w:t xml:space="preserve"> in collaboration with Tiago Mesquita and Paul Hughes Fine Arts, São Paulo, Brazil, 2021 (August 21 – October 16), p.11.</w:t>
      </w:r>
      <w:r>
        <w:t xml:space="preserve"> </w:t>
      </w:r>
      <w:r w:rsidRPr="00E60B22">
        <w:t xml:space="preserve">Torres García saw these textiles in 1922 at the National Museum of History in New York and in Paris, at the exhibition where his son Augusto worked as curator. The avant-garde had also appreciated pre-Columbian art in the middle of that decade at the Museum </w:t>
      </w:r>
      <w:proofErr w:type="spellStart"/>
      <w:r w:rsidRPr="00E60B22">
        <w:t>Für</w:t>
      </w:r>
      <w:proofErr w:type="spellEnd"/>
      <w:r w:rsidRPr="00E60B22">
        <w:t xml:space="preserve"> </w:t>
      </w:r>
      <w:proofErr w:type="spellStart"/>
      <w:r w:rsidRPr="00E60B22">
        <w:t>Völkerkunde</w:t>
      </w:r>
      <w:proofErr w:type="spellEnd"/>
      <w:r w:rsidRPr="00E60B22">
        <w:t>.</w:t>
      </w:r>
    </w:p>
  </w:footnote>
  <w:footnote w:id="14">
    <w:p w14:paraId="4A803DA4" w14:textId="77777777" w:rsidR="009811C3" w:rsidRPr="007269E7" w:rsidRDefault="009811C3" w:rsidP="009811C3">
      <w:pPr>
        <w:pStyle w:val="FootnoteText"/>
      </w:pPr>
      <w:r>
        <w:rPr>
          <w:rStyle w:val="FootnoteReference"/>
        </w:rPr>
        <w:footnoteRef/>
      </w:r>
      <w:r w:rsidRPr="007269E7">
        <w:t xml:space="preserve"> Sonia Delaunay, </w:t>
      </w:r>
      <w:r w:rsidRPr="00094515">
        <w:rPr>
          <w:i/>
          <w:iCs/>
        </w:rPr>
        <w:t xml:space="preserve">Nous Irons </w:t>
      </w:r>
      <w:proofErr w:type="spellStart"/>
      <w:r w:rsidRPr="00094515">
        <w:rPr>
          <w:i/>
          <w:iCs/>
        </w:rPr>
        <w:t>jusqu'au</w:t>
      </w:r>
      <w:proofErr w:type="spellEnd"/>
      <w:r w:rsidRPr="00094515">
        <w:rPr>
          <w:i/>
          <w:iCs/>
        </w:rPr>
        <w:t xml:space="preserve"> soleil</w:t>
      </w:r>
      <w:r w:rsidRPr="007269E7">
        <w:t xml:space="preserve">, Robert </w:t>
      </w:r>
      <w:proofErr w:type="spellStart"/>
      <w:r w:rsidRPr="007269E7">
        <w:t>Laffont</w:t>
      </w:r>
      <w:proofErr w:type="spellEnd"/>
      <w:r w:rsidRPr="007269E7">
        <w:t xml:space="preserve">, Paris 1978, p. 46, quoted in </w:t>
      </w:r>
      <w:r w:rsidRPr="00094515">
        <w:rPr>
          <w:i/>
          <w:iCs/>
        </w:rPr>
        <w:t>Sonia Delaunay</w:t>
      </w:r>
      <w:r w:rsidRPr="007269E7">
        <w:t xml:space="preserve">, </w:t>
      </w:r>
      <w:proofErr w:type="spellStart"/>
      <w:r w:rsidRPr="007269E7">
        <w:t>Musée</w:t>
      </w:r>
      <w:proofErr w:type="spellEnd"/>
      <w:r w:rsidRPr="007269E7">
        <w:t xml:space="preserve"> d' Art </w:t>
      </w:r>
      <w:proofErr w:type="spellStart"/>
      <w:r w:rsidRPr="007269E7">
        <w:t>Moderne</w:t>
      </w:r>
      <w:proofErr w:type="spellEnd"/>
      <w:r w:rsidRPr="007269E7">
        <w:t xml:space="preserve"> de la Ville de Paris (London: Tate Publishing), 2014, p.10</w:t>
      </w:r>
    </w:p>
  </w:footnote>
  <w:footnote w:id="15">
    <w:p w14:paraId="34C9A82D" w14:textId="47C5CD44" w:rsidR="009811C3" w:rsidRPr="00FE4E2D" w:rsidRDefault="009811C3" w:rsidP="009811C3">
      <w:pPr>
        <w:pStyle w:val="FootnoteText"/>
        <w:rPr>
          <w:lang w:val="es-CO"/>
        </w:rPr>
      </w:pPr>
      <w:r>
        <w:rPr>
          <w:rStyle w:val="FootnoteReference"/>
        </w:rPr>
        <w:footnoteRef/>
      </w:r>
      <w:r w:rsidRPr="00FE4E2D">
        <w:rPr>
          <w:lang w:val="es-CO"/>
        </w:rPr>
        <w:t xml:space="preserve"> </w:t>
      </w:r>
      <w:r w:rsidR="00FE4E2D" w:rsidRPr="00D018CD">
        <w:rPr>
          <w:lang w:val="es-ES"/>
        </w:rPr>
        <w:t xml:space="preserve">Brenda </w:t>
      </w:r>
      <w:proofErr w:type="spellStart"/>
      <w:r w:rsidR="00FE4E2D" w:rsidRPr="00D018CD">
        <w:rPr>
          <w:lang w:val="es-ES"/>
        </w:rPr>
        <w:t>Danilowitz</w:t>
      </w:r>
      <w:proofErr w:type="spellEnd"/>
      <w:r w:rsidR="00FE4E2D" w:rsidRPr="00D018CD">
        <w:rPr>
          <w:lang w:val="es-ES"/>
        </w:rPr>
        <w:t xml:space="preserve">, “No estamos solos: </w:t>
      </w:r>
      <w:proofErr w:type="spellStart"/>
      <w:r w:rsidR="00FE4E2D" w:rsidRPr="00D018CD">
        <w:rPr>
          <w:lang w:val="es-ES"/>
        </w:rPr>
        <w:t>Anni</w:t>
      </w:r>
      <w:proofErr w:type="spellEnd"/>
      <w:r w:rsidR="00FE4E2D" w:rsidRPr="00D018CD">
        <w:rPr>
          <w:lang w:val="es-ES"/>
        </w:rPr>
        <w:t xml:space="preserve"> y Josef Albers en Latinoamérica”, </w:t>
      </w:r>
      <w:proofErr w:type="spellStart"/>
      <w:r w:rsidR="00FE4E2D" w:rsidRPr="00D018CD">
        <w:rPr>
          <w:i/>
          <w:lang w:val="es-ES"/>
        </w:rPr>
        <w:t>Anni</w:t>
      </w:r>
      <w:proofErr w:type="spellEnd"/>
      <w:r w:rsidR="00FE4E2D" w:rsidRPr="00D018CD">
        <w:rPr>
          <w:i/>
          <w:lang w:val="es-ES"/>
        </w:rPr>
        <w:t xml:space="preserve"> Albers Josef. </w:t>
      </w:r>
      <w:proofErr w:type="spellStart"/>
      <w:r w:rsidR="00FE4E2D" w:rsidRPr="00FE4E2D">
        <w:rPr>
          <w:i/>
        </w:rPr>
        <w:t>Viajes</w:t>
      </w:r>
      <w:proofErr w:type="spellEnd"/>
      <w:r w:rsidR="00FE4E2D" w:rsidRPr="00FE4E2D">
        <w:rPr>
          <w:i/>
        </w:rPr>
        <w:t xml:space="preserve"> por </w:t>
      </w:r>
      <w:proofErr w:type="spellStart"/>
      <w:r w:rsidR="00FE4E2D" w:rsidRPr="00FE4E2D">
        <w:rPr>
          <w:i/>
        </w:rPr>
        <w:t>Latinoamérica</w:t>
      </w:r>
      <w:proofErr w:type="spellEnd"/>
      <w:r w:rsidR="00FE4E2D" w:rsidRPr="00FE4E2D">
        <w:t xml:space="preserve">, </w:t>
      </w:r>
      <w:r w:rsidR="00FE4E2D" w:rsidRPr="00FE4E2D">
        <w:t>exhibition organized by the</w:t>
      </w:r>
      <w:r w:rsidR="00FE4E2D" w:rsidRPr="004E6500">
        <w:t xml:space="preserve"> Museo Nacional Centro de </w:t>
      </w:r>
      <w:proofErr w:type="spellStart"/>
      <w:r w:rsidR="00FE4E2D" w:rsidRPr="004E6500">
        <w:t>Arte</w:t>
      </w:r>
      <w:proofErr w:type="spellEnd"/>
      <w:r w:rsidR="00FE4E2D" w:rsidRPr="004E6500">
        <w:t xml:space="preserve"> Reina Sofía </w:t>
      </w:r>
      <w:r w:rsidR="00FE4E2D" w:rsidRPr="00FE4E2D">
        <w:t>and</w:t>
      </w:r>
      <w:r w:rsidR="00FE4E2D" w:rsidRPr="004E6500">
        <w:t xml:space="preserve"> The Josef and Anni Albers Foundation</w:t>
      </w:r>
      <w:r w:rsidR="00FE4E2D" w:rsidRPr="00FE4E2D">
        <w:t xml:space="preserve"> </w:t>
      </w:r>
      <w:r w:rsidR="00FE4E2D" w:rsidRPr="004E6500">
        <w:t>[c</w:t>
      </w:r>
      <w:r w:rsidR="00FE4E2D" w:rsidRPr="00FE4E2D">
        <w:t>urated by</w:t>
      </w:r>
      <w:r w:rsidR="00FE4E2D" w:rsidRPr="004E6500">
        <w:t xml:space="preserve">, Brenda </w:t>
      </w:r>
      <w:proofErr w:type="spellStart"/>
      <w:r w:rsidR="00FE4E2D" w:rsidRPr="004E6500">
        <w:t>Danilowitz</w:t>
      </w:r>
      <w:proofErr w:type="spellEnd"/>
      <w:r w:rsidR="00FE4E2D" w:rsidRPr="004E6500">
        <w:t xml:space="preserve">; </w:t>
      </w:r>
      <w:r w:rsidR="00FE4E2D" w:rsidRPr="00FE4E2D">
        <w:t xml:space="preserve">Eds. </w:t>
      </w:r>
      <w:r w:rsidR="00FE4E2D" w:rsidRPr="004E6500">
        <w:rPr>
          <w:lang w:val="es-ES"/>
        </w:rPr>
        <w:t xml:space="preserve">Brenda </w:t>
      </w:r>
      <w:proofErr w:type="spellStart"/>
      <w:r w:rsidR="00FE4E2D" w:rsidRPr="004E6500">
        <w:rPr>
          <w:lang w:val="es-ES"/>
        </w:rPr>
        <w:t>Danilowitz</w:t>
      </w:r>
      <w:proofErr w:type="spellEnd"/>
      <w:r w:rsidR="00FE4E2D" w:rsidRPr="004E6500">
        <w:rPr>
          <w:lang w:val="es-ES"/>
        </w:rPr>
        <w:t>, Marta González]</w:t>
      </w:r>
      <w:r w:rsidR="00FE4E2D" w:rsidRPr="00D018CD">
        <w:rPr>
          <w:lang w:val="es-ES"/>
        </w:rPr>
        <w:t>, (14 de noviembre de 2006-12 de febrero de 2007),7.</w:t>
      </w:r>
    </w:p>
  </w:footnote>
  <w:footnote w:id="16">
    <w:p w14:paraId="43A3B482" w14:textId="1041DB94" w:rsidR="00526FAC" w:rsidRPr="00526FAC" w:rsidRDefault="00526FAC">
      <w:pPr>
        <w:pStyle w:val="FootnoteText"/>
      </w:pPr>
      <w:r>
        <w:rPr>
          <w:rStyle w:val="FootnoteReference"/>
        </w:rPr>
        <w:footnoteRef/>
      </w:r>
      <w:r>
        <w:t xml:space="preserve"> </w:t>
      </w:r>
      <w:r w:rsidRPr="00526FAC">
        <w:t xml:space="preserve">Anni Albers, </w:t>
      </w:r>
      <w:r w:rsidRPr="00526FAC">
        <w:rPr>
          <w:i/>
        </w:rPr>
        <w:t xml:space="preserve">On Weaving </w:t>
      </w:r>
      <w:r w:rsidRPr="00526FAC">
        <w:t>(Middletown, Connecticut: Wesleyan University Press, 1965). First edition.</w:t>
      </w:r>
    </w:p>
  </w:footnote>
  <w:footnote w:id="17">
    <w:p w14:paraId="042DADFA" w14:textId="15E77F1F" w:rsidR="009811C3" w:rsidRPr="00DE52C9" w:rsidRDefault="009811C3" w:rsidP="009811C3">
      <w:pPr>
        <w:pStyle w:val="FootnoteText"/>
      </w:pPr>
      <w:r>
        <w:rPr>
          <w:rStyle w:val="FootnoteReference"/>
        </w:rPr>
        <w:footnoteRef/>
      </w:r>
      <w:r w:rsidRPr="00DE52C9">
        <w:t xml:space="preserve"> The homage to pre-Hispanic architecture that inspires his work </w:t>
      </w:r>
      <w:r w:rsidRPr="00AE6E37">
        <w:rPr>
          <w:i/>
          <w:iCs/>
        </w:rPr>
        <w:t>To Monte Alban</w:t>
      </w:r>
      <w:r w:rsidRPr="00DE52C9">
        <w:t xml:space="preserve"> from the Graphic Tectonic series, 1942, is seminal in the later iconographic series </w:t>
      </w:r>
      <w:r w:rsidRPr="004B5CF4">
        <w:rPr>
          <w:i/>
          <w:iCs/>
        </w:rPr>
        <w:t>Hom</w:t>
      </w:r>
      <w:r>
        <w:rPr>
          <w:i/>
          <w:iCs/>
        </w:rPr>
        <w:t>ag</w:t>
      </w:r>
      <w:r w:rsidRPr="004B5CF4">
        <w:rPr>
          <w:i/>
          <w:iCs/>
        </w:rPr>
        <w:t xml:space="preserve">e </w:t>
      </w:r>
      <w:r>
        <w:rPr>
          <w:i/>
          <w:iCs/>
        </w:rPr>
        <w:t>to the Square</w:t>
      </w:r>
      <w:r w:rsidRPr="00DE52C9">
        <w:t>.</w:t>
      </w:r>
      <w:r w:rsidR="00526FAC">
        <w:t xml:space="preserve"> </w:t>
      </w:r>
      <w:r w:rsidR="00526FAC" w:rsidRPr="00E93218">
        <w:t xml:space="preserve">Brenda </w:t>
      </w:r>
      <w:proofErr w:type="spellStart"/>
      <w:r w:rsidR="00526FAC" w:rsidRPr="00E93218">
        <w:t>Danilowitz</w:t>
      </w:r>
      <w:proofErr w:type="spellEnd"/>
      <w:r w:rsidR="00526FAC">
        <w:t xml:space="preserve">, </w:t>
      </w:r>
      <w:proofErr w:type="spellStart"/>
      <w:r w:rsidR="00526FAC">
        <w:t>Op.Cit</w:t>
      </w:r>
      <w:proofErr w:type="spellEnd"/>
      <w:r w:rsidR="00526FAC">
        <w:t>.</w:t>
      </w:r>
    </w:p>
  </w:footnote>
  <w:footnote w:id="18">
    <w:p w14:paraId="677803BE" w14:textId="1CE15213" w:rsidR="009811C3" w:rsidRPr="00FE4E2D" w:rsidRDefault="009811C3" w:rsidP="009811C3">
      <w:pPr>
        <w:pStyle w:val="FootnoteText"/>
        <w:rPr>
          <w:lang w:val="es-CO"/>
        </w:rPr>
      </w:pPr>
      <w:r>
        <w:rPr>
          <w:rStyle w:val="FootnoteReference"/>
        </w:rPr>
        <w:footnoteRef/>
      </w:r>
      <w:r w:rsidRPr="00E5195E">
        <w:t xml:space="preserve"> </w:t>
      </w:r>
      <w:r w:rsidR="00526FAC">
        <w:t>An</w:t>
      </w:r>
      <w:r w:rsidRPr="00E5195E">
        <w:t xml:space="preserve">ni Albers, “Pre-Columbian Mexican Miniatures”, </w:t>
      </w:r>
      <w:r w:rsidR="00FE4E2D" w:rsidRPr="00FE4E2D">
        <w:rPr>
          <w:i/>
        </w:rPr>
        <w:t xml:space="preserve">Anni Albers Josef. </w:t>
      </w:r>
      <w:proofErr w:type="spellStart"/>
      <w:r w:rsidR="00FE4E2D" w:rsidRPr="00FE4E2D">
        <w:rPr>
          <w:i/>
        </w:rPr>
        <w:t>Viajes</w:t>
      </w:r>
      <w:proofErr w:type="spellEnd"/>
      <w:r w:rsidR="00FE4E2D" w:rsidRPr="00FE4E2D">
        <w:rPr>
          <w:i/>
        </w:rPr>
        <w:t xml:space="preserve"> por </w:t>
      </w:r>
      <w:proofErr w:type="spellStart"/>
      <w:r w:rsidR="00FE4E2D" w:rsidRPr="00FE4E2D">
        <w:rPr>
          <w:i/>
        </w:rPr>
        <w:t>Latinoamérica</w:t>
      </w:r>
      <w:proofErr w:type="spellEnd"/>
      <w:r w:rsidR="00FE4E2D" w:rsidRPr="00FE4E2D">
        <w:t>, exhibition organized by the</w:t>
      </w:r>
      <w:r w:rsidR="00FE4E2D" w:rsidRPr="004E6500">
        <w:t xml:space="preserve"> Museo Nacional Centro de </w:t>
      </w:r>
      <w:proofErr w:type="spellStart"/>
      <w:r w:rsidR="00FE4E2D" w:rsidRPr="004E6500">
        <w:t>Arte</w:t>
      </w:r>
      <w:proofErr w:type="spellEnd"/>
      <w:r w:rsidR="00FE4E2D" w:rsidRPr="004E6500">
        <w:t xml:space="preserve"> Reina Sofía </w:t>
      </w:r>
      <w:r w:rsidR="00FE4E2D" w:rsidRPr="00FE4E2D">
        <w:t>and</w:t>
      </w:r>
      <w:r w:rsidR="00FE4E2D" w:rsidRPr="004E6500">
        <w:t xml:space="preserve"> The Josef and Anni Albers Foundation</w:t>
      </w:r>
      <w:r w:rsidR="00FE4E2D" w:rsidRPr="00FE4E2D">
        <w:t xml:space="preserve"> </w:t>
      </w:r>
      <w:r w:rsidR="00FE4E2D" w:rsidRPr="004E6500">
        <w:t>[c</w:t>
      </w:r>
      <w:r w:rsidR="00FE4E2D" w:rsidRPr="00FE4E2D">
        <w:t>urated by</w:t>
      </w:r>
      <w:r w:rsidR="00FE4E2D" w:rsidRPr="004E6500">
        <w:t xml:space="preserve">, Brenda </w:t>
      </w:r>
      <w:proofErr w:type="spellStart"/>
      <w:r w:rsidR="00FE4E2D" w:rsidRPr="004E6500">
        <w:t>Danilowitz</w:t>
      </w:r>
      <w:proofErr w:type="spellEnd"/>
      <w:r w:rsidR="00FE4E2D" w:rsidRPr="004E6500">
        <w:t xml:space="preserve">; </w:t>
      </w:r>
      <w:r w:rsidR="00FE4E2D" w:rsidRPr="00FE4E2D">
        <w:t xml:space="preserve">Eds. </w:t>
      </w:r>
      <w:r w:rsidR="00FE4E2D" w:rsidRPr="004E6500">
        <w:rPr>
          <w:lang w:val="es-ES"/>
        </w:rPr>
        <w:t xml:space="preserve">Brenda </w:t>
      </w:r>
      <w:proofErr w:type="spellStart"/>
      <w:r w:rsidR="00FE4E2D" w:rsidRPr="004E6500">
        <w:rPr>
          <w:lang w:val="es-ES"/>
        </w:rPr>
        <w:t>Danilowitz</w:t>
      </w:r>
      <w:proofErr w:type="spellEnd"/>
      <w:r w:rsidR="00FE4E2D" w:rsidRPr="004E6500">
        <w:rPr>
          <w:lang w:val="es-ES"/>
        </w:rPr>
        <w:t>, Marta González]</w:t>
      </w:r>
      <w:r w:rsidR="00FE4E2D" w:rsidRPr="00D018CD">
        <w:rPr>
          <w:lang w:val="es-ES"/>
        </w:rPr>
        <w:t>, (14 de noviembre de 2006-12 de febrero de 2007)</w:t>
      </w:r>
      <w:r w:rsidRPr="00FE4E2D">
        <w:rPr>
          <w:lang w:val="es-CO"/>
        </w:rPr>
        <w:t>, 27.</w:t>
      </w:r>
    </w:p>
  </w:footnote>
  <w:footnote w:id="19">
    <w:p w14:paraId="43DBE65F" w14:textId="1F2F5F64" w:rsidR="0049315C" w:rsidRPr="0049315C" w:rsidRDefault="0049315C">
      <w:pPr>
        <w:pStyle w:val="FootnoteText"/>
      </w:pPr>
      <w:r>
        <w:rPr>
          <w:rStyle w:val="FootnoteReference"/>
        </w:rPr>
        <w:footnoteRef/>
      </w:r>
      <w:r>
        <w:t xml:space="preserve"> </w:t>
      </w:r>
      <w:r w:rsidR="0004529A">
        <w:t xml:space="preserve">Brenda </w:t>
      </w:r>
      <w:proofErr w:type="spellStart"/>
      <w:r w:rsidR="0004529A">
        <w:t>Danilowitz</w:t>
      </w:r>
      <w:proofErr w:type="spellEnd"/>
      <w:r w:rsidRPr="00C90C0F">
        <w:rPr>
          <w:rStyle w:val="normaltextrun"/>
          <w:rFonts w:ascii="Calibri" w:hAnsi="Calibri"/>
          <w:color w:val="000000"/>
          <w:bdr w:val="none" w:sz="0" w:space="0" w:color="auto" w:frame="1"/>
        </w:rPr>
        <w:t>,</w:t>
      </w:r>
      <w:r w:rsidR="0004529A">
        <w:rPr>
          <w:rStyle w:val="normaltextrun"/>
          <w:rFonts w:ascii="Calibri" w:hAnsi="Calibri"/>
          <w:color w:val="000000"/>
          <w:bdr w:val="none" w:sz="0" w:space="0" w:color="auto" w:frame="1"/>
        </w:rPr>
        <w:t xml:space="preserve"> </w:t>
      </w:r>
      <w:proofErr w:type="spellStart"/>
      <w:r w:rsidR="0004529A">
        <w:rPr>
          <w:rStyle w:val="normaltextrun"/>
          <w:rFonts w:ascii="Calibri" w:hAnsi="Calibri"/>
          <w:color w:val="000000"/>
          <w:bdr w:val="none" w:sz="0" w:space="0" w:color="auto" w:frame="1"/>
        </w:rPr>
        <w:t>Op.Cit</w:t>
      </w:r>
      <w:proofErr w:type="spellEnd"/>
      <w:r w:rsidR="0004529A">
        <w:rPr>
          <w:rStyle w:val="normaltextrun"/>
          <w:rFonts w:ascii="Calibri" w:hAnsi="Calibri"/>
          <w:color w:val="000000"/>
          <w:bdr w:val="none" w:sz="0" w:space="0" w:color="auto" w:frame="1"/>
        </w:rPr>
        <w:t>.,</w:t>
      </w:r>
      <w:r w:rsidRPr="00C90C0F">
        <w:rPr>
          <w:rStyle w:val="normaltextrun"/>
          <w:rFonts w:ascii="Calibri" w:hAnsi="Calibri"/>
          <w:color w:val="000000"/>
          <w:bdr w:val="none" w:sz="0" w:space="0" w:color="auto" w:frame="1"/>
        </w:rPr>
        <w:t xml:space="preserve"> 4.</w:t>
      </w:r>
    </w:p>
  </w:footnote>
  <w:footnote w:id="20">
    <w:p w14:paraId="645EE9CD" w14:textId="06E68EBA" w:rsidR="00800BBA" w:rsidRPr="00800BBA" w:rsidRDefault="00800BBA">
      <w:pPr>
        <w:pStyle w:val="FootnoteText"/>
        <w:rPr>
          <w:lang w:val="es-CO"/>
        </w:rPr>
      </w:pPr>
      <w:r>
        <w:rPr>
          <w:rStyle w:val="FootnoteReference"/>
        </w:rPr>
        <w:footnoteRef/>
      </w:r>
      <w:r w:rsidRPr="00800BBA">
        <w:rPr>
          <w:lang w:val="es-CO"/>
        </w:rPr>
        <w:t xml:space="preserve"> </w:t>
      </w:r>
      <w:r w:rsidRPr="004E3F36">
        <w:rPr>
          <w:lang w:val="es-CO"/>
        </w:rPr>
        <w:t xml:space="preserve">Monique Lévi-Strauss, </w:t>
      </w:r>
      <w:r>
        <w:rPr>
          <w:lang w:val="es-CO"/>
        </w:rPr>
        <w:t>“</w:t>
      </w:r>
      <w:r w:rsidRPr="004E3F36">
        <w:rPr>
          <w:lang w:val="es-CO"/>
        </w:rPr>
        <w:t xml:space="preserve">Interview </w:t>
      </w:r>
      <w:proofErr w:type="spellStart"/>
      <w:r w:rsidRPr="004E3F36">
        <w:rPr>
          <w:lang w:val="es-CO"/>
        </w:rPr>
        <w:t>with</w:t>
      </w:r>
      <w:proofErr w:type="spellEnd"/>
      <w:r w:rsidRPr="004E3F36">
        <w:rPr>
          <w:lang w:val="es-CO"/>
        </w:rPr>
        <w:t xml:space="preserve"> </w:t>
      </w:r>
      <w:proofErr w:type="spellStart"/>
      <w:r w:rsidRPr="004E3F36">
        <w:rPr>
          <w:lang w:val="es-CO"/>
        </w:rPr>
        <w:t>the</w:t>
      </w:r>
      <w:proofErr w:type="spellEnd"/>
      <w:r w:rsidRPr="004E3F36">
        <w:rPr>
          <w:lang w:val="es-CO"/>
        </w:rPr>
        <w:t xml:space="preserve"> </w:t>
      </w:r>
      <w:proofErr w:type="spellStart"/>
      <w:r w:rsidRPr="004E3F36">
        <w:rPr>
          <w:lang w:val="es-CO"/>
        </w:rPr>
        <w:t>artist</w:t>
      </w:r>
      <w:proofErr w:type="spellEnd"/>
      <w:r w:rsidRPr="004E3F36">
        <w:rPr>
          <w:lang w:val="es-CO"/>
        </w:rPr>
        <w:t>-Entrevista con la artista</w:t>
      </w:r>
      <w:r>
        <w:rPr>
          <w:lang w:val="es-CO"/>
        </w:rPr>
        <w:t>”</w:t>
      </w:r>
      <w:r w:rsidRPr="004E3F36">
        <w:rPr>
          <w:lang w:val="es-CO"/>
        </w:rPr>
        <w:t>,</w:t>
      </w:r>
      <w:r>
        <w:rPr>
          <w:lang w:val="es-CO"/>
        </w:rPr>
        <w:t xml:space="preserve"> en </w:t>
      </w:r>
      <w:r w:rsidRPr="00577FA5">
        <w:rPr>
          <w:i/>
          <w:lang w:val="es-CO"/>
        </w:rPr>
        <w:t xml:space="preserve">Reencuentro – </w:t>
      </w:r>
      <w:proofErr w:type="spellStart"/>
      <w:r w:rsidRPr="00577FA5">
        <w:rPr>
          <w:i/>
          <w:lang w:val="es-CO"/>
        </w:rPr>
        <w:t>Reencounter</w:t>
      </w:r>
      <w:proofErr w:type="spellEnd"/>
      <w:r>
        <w:rPr>
          <w:lang w:val="es-CO"/>
        </w:rPr>
        <w:t xml:space="preserve">. </w:t>
      </w:r>
      <w:r w:rsidRPr="00577FA5">
        <w:rPr>
          <w:i/>
          <w:lang w:val="es-CO"/>
        </w:rPr>
        <w:t>Sheila Hicks</w:t>
      </w:r>
      <w:r>
        <w:rPr>
          <w:lang w:val="es-CO"/>
        </w:rPr>
        <w:t xml:space="preserve"> (Santiago de Chile: Museo Chileno de Arte Precolombino, 2019</w:t>
      </w:r>
      <w:r w:rsidR="0004529A">
        <w:rPr>
          <w:lang w:val="es-CO"/>
        </w:rPr>
        <w:t>)</w:t>
      </w:r>
      <w:r>
        <w:rPr>
          <w:lang w:val="es-CO"/>
        </w:rPr>
        <w:t>, 67.</w:t>
      </w:r>
      <w:r>
        <w:rPr>
          <w:color w:val="010101"/>
          <w:shd w:val="clear" w:color="auto" w:fill="FFFFFF"/>
          <w:lang w:val="es-CO"/>
        </w:rPr>
        <w:t xml:space="preserve"> </w:t>
      </w:r>
    </w:p>
  </w:footnote>
  <w:footnote w:id="21">
    <w:p w14:paraId="5E0AA7D4" w14:textId="55FE363B" w:rsidR="00867487" w:rsidRPr="00867487" w:rsidRDefault="00867487" w:rsidP="00867487">
      <w:pPr>
        <w:pStyle w:val="FootnoteText"/>
        <w:rPr>
          <w:lang w:val="es-CO"/>
        </w:rPr>
      </w:pPr>
      <w:r>
        <w:rPr>
          <w:rStyle w:val="FootnoteReference"/>
        </w:rPr>
        <w:footnoteRef/>
      </w:r>
      <w:r w:rsidRPr="00867487">
        <w:rPr>
          <w:lang w:val="es-CO"/>
        </w:rPr>
        <w:t xml:space="preserve"> </w:t>
      </w:r>
      <w:r w:rsidRPr="00867487">
        <w:rPr>
          <w:lang w:val="es-CO"/>
        </w:rPr>
        <w:t>José Ignacio Padilla, “</w:t>
      </w:r>
      <w:proofErr w:type="spellStart"/>
      <w:r w:rsidRPr="00867487">
        <w:rPr>
          <w:lang w:val="es-CO"/>
        </w:rPr>
        <w:t>Eielson</w:t>
      </w:r>
      <w:proofErr w:type="spellEnd"/>
      <w:r w:rsidRPr="00867487">
        <w:rPr>
          <w:lang w:val="es-CO"/>
        </w:rPr>
        <w:t xml:space="preserve">: materia y lenguaje: quipus”, </w:t>
      </w:r>
      <w:r w:rsidRPr="0004529A">
        <w:rPr>
          <w:i/>
          <w:lang w:val="es-CO"/>
        </w:rPr>
        <w:t>Hueso húmero,</w:t>
      </w:r>
      <w:r w:rsidRPr="00867487">
        <w:rPr>
          <w:lang w:val="es-CO"/>
        </w:rPr>
        <w:t xml:space="preserve"> 55, </w:t>
      </w:r>
    </w:p>
    <w:p w14:paraId="55266590" w14:textId="59D56354" w:rsidR="00867487" w:rsidRPr="00867487" w:rsidRDefault="00867487" w:rsidP="00867487">
      <w:pPr>
        <w:pStyle w:val="FootnoteText"/>
      </w:pPr>
      <w:r w:rsidRPr="00867487">
        <w:t>2010, pp. 23-52. www.academia.edu/10146110/Eielson_materia_y_lenguaje_quipus</w:t>
      </w:r>
    </w:p>
  </w:footnote>
  <w:footnote w:id="22">
    <w:p w14:paraId="6B36D58D" w14:textId="6D6BB66F" w:rsidR="000C49D8" w:rsidRPr="000C49D8" w:rsidRDefault="000C49D8">
      <w:pPr>
        <w:pStyle w:val="FootnoteText"/>
        <w:rPr>
          <w:lang w:val="es-CO"/>
        </w:rPr>
      </w:pPr>
      <w:r>
        <w:rPr>
          <w:rStyle w:val="FootnoteReference"/>
        </w:rPr>
        <w:footnoteRef/>
      </w:r>
      <w:r w:rsidRPr="000C49D8">
        <w:rPr>
          <w:lang w:val="es-CO"/>
        </w:rPr>
        <w:t xml:space="preserve"> </w:t>
      </w:r>
      <w:r w:rsidRPr="000C49D8">
        <w:rPr>
          <w:lang w:val="es-CO"/>
        </w:rPr>
        <w:t xml:space="preserve">Luis Rebaza, “Jorge Eduardo </w:t>
      </w:r>
      <w:proofErr w:type="spellStart"/>
      <w:r w:rsidRPr="000C49D8">
        <w:rPr>
          <w:lang w:val="es-CO"/>
        </w:rPr>
        <w:t>Eielson</w:t>
      </w:r>
      <w:proofErr w:type="spellEnd"/>
      <w:r w:rsidRPr="000C49D8">
        <w:rPr>
          <w:lang w:val="es-CO"/>
        </w:rPr>
        <w:t xml:space="preserve">. El paisaje infinito de la costa del Perú”, </w:t>
      </w:r>
      <w:proofErr w:type="spellStart"/>
      <w:r w:rsidRPr="000C49D8">
        <w:rPr>
          <w:i/>
          <w:lang w:val="es-CO"/>
        </w:rPr>
        <w:t>nu</w:t>
      </w:r>
      <w:proofErr w:type="spellEnd"/>
      <w:r w:rsidRPr="000C49D8">
        <w:rPr>
          <w:i/>
          <w:lang w:val="es-CO"/>
        </w:rPr>
        <w:t xml:space="preserve">/do homenaje a </w:t>
      </w:r>
      <w:proofErr w:type="spellStart"/>
      <w:r w:rsidRPr="000C49D8">
        <w:rPr>
          <w:i/>
          <w:lang w:val="es-CO"/>
        </w:rPr>
        <w:t>j.</w:t>
      </w:r>
      <w:proofErr w:type="gramStart"/>
      <w:r w:rsidRPr="000C49D8">
        <w:rPr>
          <w:i/>
          <w:lang w:val="es-CO"/>
        </w:rPr>
        <w:t>e.eielson</w:t>
      </w:r>
      <w:proofErr w:type="spellEnd"/>
      <w:proofErr w:type="gramEnd"/>
      <w:r w:rsidRPr="000C49D8">
        <w:rPr>
          <w:lang w:val="es-CO"/>
        </w:rPr>
        <w:t>, José Ignacio Padilla, Ed</w:t>
      </w:r>
      <w:r w:rsidR="0004529A">
        <w:rPr>
          <w:lang w:val="es-CO"/>
        </w:rPr>
        <w:t>.</w:t>
      </w:r>
      <w:r w:rsidRPr="000C49D8">
        <w:rPr>
          <w:lang w:val="es-CO"/>
        </w:rPr>
        <w:t xml:space="preserve"> (Lima: Pontificia Universidad Católica del Perú, Fondo Editorial, 2002), 278.</w:t>
      </w:r>
    </w:p>
  </w:footnote>
  <w:footnote w:id="23">
    <w:p w14:paraId="3A2CF14D" w14:textId="5842C4A5" w:rsidR="00DF7F53" w:rsidRPr="00AA4F81" w:rsidRDefault="00DF7F53" w:rsidP="00DF7F53">
      <w:pPr>
        <w:pStyle w:val="FootnoteText"/>
      </w:pPr>
      <w:r>
        <w:rPr>
          <w:rStyle w:val="FootnoteReference"/>
        </w:rPr>
        <w:footnoteRef/>
      </w:r>
      <w:r w:rsidRPr="00AA4F81">
        <w:t xml:space="preserve"> </w:t>
      </w:r>
      <w:r w:rsidRPr="0066193E">
        <w:t xml:space="preserve">Tom </w:t>
      </w:r>
      <w:proofErr w:type="spellStart"/>
      <w:r w:rsidRPr="0066193E">
        <w:t>Cumin</w:t>
      </w:r>
      <w:r>
        <w:t>s</w:t>
      </w:r>
      <w:proofErr w:type="spellEnd"/>
      <w:r>
        <w:t xml:space="preserve">, “Representation on the Sixteenth Century and the Colonial Image of the Inca”, </w:t>
      </w:r>
      <w:r w:rsidRPr="002F7B25">
        <w:rPr>
          <w:i/>
        </w:rPr>
        <w:t>Writing Without Words. Alternative Literacies in Mesoamerica &amp; the Andes</w:t>
      </w:r>
      <w:r>
        <w:rPr>
          <w:i/>
        </w:rPr>
        <w:t>,</w:t>
      </w:r>
      <w:r>
        <w:t xml:space="preserve"> Elizabeth Hill Boone &amp; Walter D. </w:t>
      </w:r>
      <w:proofErr w:type="spellStart"/>
      <w:r>
        <w:t>Mignolo</w:t>
      </w:r>
      <w:proofErr w:type="spellEnd"/>
      <w:r>
        <w:t xml:space="preserve">, Editors </w:t>
      </w:r>
      <w:r w:rsidRPr="00D552CA">
        <w:t xml:space="preserve">(Durham and London: Duke University Press) 1994, 96. </w:t>
      </w:r>
    </w:p>
  </w:footnote>
  <w:footnote w:id="24">
    <w:p w14:paraId="1D2E6FE4" w14:textId="03CFC8F3" w:rsidR="00EB0F3F" w:rsidRPr="00A127CF" w:rsidRDefault="00EB0F3F">
      <w:pPr>
        <w:pStyle w:val="FootnoteText"/>
      </w:pPr>
      <w:r>
        <w:rPr>
          <w:rStyle w:val="FootnoteReference"/>
        </w:rPr>
        <w:footnoteRef/>
      </w:r>
      <w:r w:rsidRPr="00B374BE">
        <w:t xml:space="preserve"> </w:t>
      </w:r>
      <w:bookmarkStart w:id="6" w:name="_Hlk130244221"/>
      <w:r w:rsidR="00FC013D" w:rsidRPr="00A04AC7">
        <w:t xml:space="preserve">Carol Damian, “Fiber Art. </w:t>
      </w:r>
      <w:r w:rsidR="00FC013D">
        <w:t>Yesterday, Today and Tomorrow</w:t>
      </w:r>
      <w:r w:rsidR="00FC013D" w:rsidRPr="003B4157">
        <w:t xml:space="preserve">”, Circularity of </w:t>
      </w:r>
      <w:proofErr w:type="spellStart"/>
      <w:r w:rsidR="00FC013D" w:rsidRPr="003B4157">
        <w:t>Textil</w:t>
      </w:r>
      <w:proofErr w:type="spellEnd"/>
      <w:r w:rsidR="00FC013D" w:rsidRPr="003B4157">
        <w:t xml:space="preserve"> Time</w:t>
      </w:r>
      <w:r w:rsidR="00FC013D">
        <w:t xml:space="preserve"> (zoom talk)</w:t>
      </w:r>
      <w:r w:rsidR="00FC013D" w:rsidRPr="003B4157">
        <w:t>,</w:t>
      </w:r>
      <w:r w:rsidR="00FC013D">
        <w:t xml:space="preserve"> November </w:t>
      </w:r>
      <w:r w:rsidR="00FC013D" w:rsidRPr="003B4157">
        <w:t>17</w:t>
      </w:r>
      <w:r w:rsidR="00FC013D">
        <w:t>, 28:45,</w:t>
      </w:r>
      <w:r w:rsidR="00FC013D">
        <w:t xml:space="preserve"> w</w:t>
      </w:r>
      <w:r w:rsidR="00FC013D" w:rsidRPr="003B4157">
        <w:t>ww.youtube.com/watch?v=aonq4ae7DSQ&amp;ab_channel=AlunaArtFoundation</w:t>
      </w:r>
      <w:bookmarkEnd w:id="6"/>
      <w:r w:rsidR="00FC013D">
        <w:t>.</w:t>
      </w:r>
      <w:r w:rsidR="00B374BE" w:rsidRPr="00B374BE">
        <w:t>www.youtube.com/watch?v=aonq4ae7DSQ&amp;ab_channel=AlunaArtFoundation</w:t>
      </w:r>
      <w:r w:rsidR="00AB033E">
        <w:t>.</w:t>
      </w:r>
    </w:p>
  </w:footnote>
  <w:footnote w:id="25">
    <w:p w14:paraId="52D8FB7F" w14:textId="51AA686E" w:rsidR="00C32351" w:rsidRPr="00C32351" w:rsidRDefault="00C32351">
      <w:pPr>
        <w:pStyle w:val="FootnoteText"/>
        <w:rPr>
          <w:lang w:val="es-CO"/>
        </w:rPr>
      </w:pPr>
      <w:r>
        <w:rPr>
          <w:rStyle w:val="FootnoteReference"/>
        </w:rPr>
        <w:footnoteRef/>
      </w:r>
      <w:r w:rsidRPr="00C32351">
        <w:rPr>
          <w:lang w:val="es-CO"/>
        </w:rPr>
        <w:t xml:space="preserve"> </w:t>
      </w:r>
      <w:r w:rsidRPr="003E414C">
        <w:rPr>
          <w:lang w:val="es-CO"/>
        </w:rPr>
        <w:t>Adriana Herrera, “Cecilia Vicuña.</w:t>
      </w:r>
      <w:r>
        <w:rPr>
          <w:lang w:val="es-CO"/>
        </w:rPr>
        <w:t xml:space="preserve"> El arte como ofrenda”</w:t>
      </w:r>
      <w:r w:rsidRPr="0066193E">
        <w:rPr>
          <w:lang w:val="es-CO"/>
        </w:rPr>
        <w:t xml:space="preserve">, </w:t>
      </w:r>
      <w:r w:rsidRPr="00DF5EF1">
        <w:rPr>
          <w:i/>
          <w:lang w:val="es-CO"/>
        </w:rPr>
        <w:t>Art Nexus</w:t>
      </w:r>
      <w:r>
        <w:rPr>
          <w:i/>
          <w:lang w:val="es-CO"/>
        </w:rPr>
        <w:t xml:space="preserve"> </w:t>
      </w:r>
      <w:r>
        <w:rPr>
          <w:lang w:val="es-CO"/>
        </w:rPr>
        <w:t xml:space="preserve">No. 115, </w:t>
      </w:r>
      <w:proofErr w:type="gramStart"/>
      <w:r>
        <w:rPr>
          <w:lang w:val="es-CO"/>
        </w:rPr>
        <w:t>Diciembre</w:t>
      </w:r>
      <w:proofErr w:type="gramEnd"/>
      <w:r>
        <w:rPr>
          <w:lang w:val="es-CO"/>
        </w:rPr>
        <w:t>-Febrero 2020.</w:t>
      </w:r>
      <w:r w:rsidRPr="003E414C">
        <w:rPr>
          <w:lang w:val="es-CO"/>
        </w:rPr>
        <w:t xml:space="preserve"> www.artnexus.com/es/magazines/article-magazine-artnexus/5e5692e9a81bfd1d68e93661/115/cecilia-vicuna</w:t>
      </w:r>
    </w:p>
  </w:footnote>
  <w:footnote w:id="26">
    <w:p w14:paraId="2671BF4B" w14:textId="65B08808" w:rsidR="00A127CF" w:rsidRPr="00576A3C" w:rsidRDefault="00A127CF" w:rsidP="00A127CF">
      <w:pPr>
        <w:pStyle w:val="FootnoteText"/>
      </w:pPr>
      <w:r>
        <w:rPr>
          <w:rStyle w:val="FootnoteReference"/>
        </w:rPr>
        <w:footnoteRef/>
      </w:r>
      <w:r w:rsidRPr="00576A3C">
        <w:t xml:space="preserve"> </w:t>
      </w:r>
      <w:r w:rsidR="00C32351">
        <w:t>Ib</w:t>
      </w:r>
      <w:r w:rsidR="00AB033E">
        <w:t>i</w:t>
      </w:r>
      <w:r w:rsidR="00C32351">
        <w:t>d.</w:t>
      </w:r>
    </w:p>
  </w:footnote>
  <w:footnote w:id="27">
    <w:p w14:paraId="0A45CB0A" w14:textId="218E9BA0" w:rsidR="00C32351" w:rsidRPr="00DE3CD3" w:rsidRDefault="00C32351">
      <w:pPr>
        <w:pStyle w:val="FootnoteText"/>
      </w:pPr>
      <w:r>
        <w:rPr>
          <w:rStyle w:val="FootnoteReference"/>
        </w:rPr>
        <w:footnoteRef/>
      </w:r>
      <w:r w:rsidRPr="00DE3CD3">
        <w:t xml:space="preserve"> </w:t>
      </w:r>
      <w:bookmarkStart w:id="8" w:name="_Hlk130245251"/>
      <w:r w:rsidR="00DE3CD3" w:rsidRPr="00DE3CD3">
        <w:rPr>
          <w:i/>
        </w:rPr>
        <w:t>Olga de Amaral: To Weave a Rock</w:t>
      </w:r>
      <w:r w:rsidR="00DE3CD3">
        <w:t xml:space="preserve"> was also the title of </w:t>
      </w:r>
      <w:r w:rsidR="00DE3CD3" w:rsidRPr="00DE3CD3">
        <w:t xml:space="preserve">the artist’s first major museum retrospective in the United States, at Cranbrook </w:t>
      </w:r>
      <w:r w:rsidR="00DE3CD3">
        <w:t xml:space="preserve">Art Museum </w:t>
      </w:r>
      <w:r w:rsidR="00DE3CD3" w:rsidRPr="00DE3CD3">
        <w:t>October 30, 2021 - March 2022</w:t>
      </w:r>
      <w:r w:rsidR="00DE3CD3">
        <w:t>.</w:t>
      </w:r>
      <w:r w:rsidR="00DE3CD3">
        <w:t>www</w:t>
      </w:r>
      <w:r w:rsidR="00DE3CD3" w:rsidRPr="00DE3CD3">
        <w:t>://cranbrookartmuseum.org/exhibition/olga-de-amaral-to-weave-a</w:t>
      </w:r>
      <w:r w:rsidR="00AB033E">
        <w:t xml:space="preserve"> </w:t>
      </w:r>
      <w:r w:rsidR="00DE3CD3" w:rsidRPr="00DE3CD3">
        <w:t>rock/</w:t>
      </w:r>
      <w:proofErr w:type="gramStart"/>
      <w:r w:rsidR="00DE3CD3" w:rsidRPr="00DE3CD3">
        <w:t>#:~</w:t>
      </w:r>
      <w:proofErr w:type="gramEnd"/>
      <w:r w:rsidR="00DE3CD3" w:rsidRPr="00DE3CD3">
        <w:t>:text=Tracing%20the%20artist's%20career%20over,seminal%20influence%20and%20technical%20innovations.</w:t>
      </w:r>
      <w:bookmarkEnd w:id="8"/>
    </w:p>
  </w:footnote>
  <w:footnote w:id="28">
    <w:p w14:paraId="2A640323" w14:textId="64DC2841" w:rsidR="00640039" w:rsidRPr="00640039" w:rsidRDefault="00640039">
      <w:pPr>
        <w:pStyle w:val="FootnoteText"/>
      </w:pPr>
      <w:r>
        <w:rPr>
          <w:rStyle w:val="FootnoteReference"/>
        </w:rPr>
        <w:footnoteRef/>
      </w:r>
      <w:r w:rsidRPr="00640039">
        <w:t xml:space="preserve"> The exhibition </w:t>
      </w:r>
      <w:r w:rsidRPr="00640039">
        <w:rPr>
          <w:i/>
        </w:rPr>
        <w:t>Women Weavers</w:t>
      </w:r>
      <w:r w:rsidRPr="00640039">
        <w:t xml:space="preserve">, 2018, at </w:t>
      </w:r>
      <w:proofErr w:type="spellStart"/>
      <w:r w:rsidRPr="00640039">
        <w:t>Ideobox</w:t>
      </w:r>
      <w:proofErr w:type="spellEnd"/>
      <w:r w:rsidRPr="00640039">
        <w:t xml:space="preserve"> Art Gallery, Miami, brought together the work of both pioneers of fiber art in Colombia, along with that of other international artists under the curatorship of Aluna Curatorial Collective.</w:t>
      </w:r>
    </w:p>
  </w:footnote>
  <w:footnote w:id="29">
    <w:p w14:paraId="2B4F0B1D" w14:textId="28D551E7" w:rsidR="00AD0086" w:rsidRPr="00AD0086" w:rsidRDefault="00AD0086">
      <w:pPr>
        <w:pStyle w:val="FootnoteText"/>
      </w:pPr>
      <w:r>
        <w:rPr>
          <w:rStyle w:val="FootnoteReference"/>
        </w:rPr>
        <w:footnoteRef/>
      </w:r>
      <w:r w:rsidRPr="00AD0086">
        <w:rPr>
          <w:lang w:val="es-CO"/>
        </w:rPr>
        <w:t xml:space="preserve"> </w:t>
      </w:r>
      <w:r w:rsidRPr="002505FF">
        <w:rPr>
          <w:i/>
          <w:lang w:val="es-CO"/>
        </w:rPr>
        <w:t>pintura corporal emberá,</w:t>
      </w:r>
      <w:r>
        <w:rPr>
          <w:lang w:val="es-CO"/>
        </w:rPr>
        <w:t xml:space="preserve"> mayo 2011</w:t>
      </w:r>
      <w:bookmarkStart w:id="9" w:name="_Hlk130246273"/>
      <w:r w:rsidR="008C0310">
        <w:rPr>
          <w:lang w:val="es-CO"/>
        </w:rPr>
        <w:t>,</w:t>
      </w:r>
      <w:r>
        <w:rPr>
          <w:lang w:val="es-CO"/>
        </w:rPr>
        <w:t xml:space="preserve"> </w:t>
      </w:r>
      <w:r w:rsidRPr="002505FF">
        <w:rPr>
          <w:lang w:val="es-CO"/>
        </w:rPr>
        <w:t>[Video].</w:t>
      </w:r>
      <w:bookmarkEnd w:id="9"/>
      <w:r w:rsidRPr="002505FF">
        <w:rPr>
          <w:lang w:val="es-CO"/>
        </w:rPr>
        <w:t xml:space="preserve"> </w:t>
      </w:r>
      <w:r w:rsidRPr="00AD0086">
        <w:t>YouTube. www.youtube.com/watch?v=dgeJGByANcw&amp;ab_channel=MUTEX2010</w:t>
      </w:r>
    </w:p>
  </w:footnote>
  <w:footnote w:id="30">
    <w:p w14:paraId="1EDA2BED" w14:textId="33F905EF" w:rsidR="007C5E2B" w:rsidRPr="007C5E2B" w:rsidRDefault="007C5E2B">
      <w:pPr>
        <w:pStyle w:val="FootnoteText"/>
      </w:pPr>
      <w:r>
        <w:rPr>
          <w:rStyle w:val="FootnoteReference"/>
        </w:rPr>
        <w:footnoteRef/>
      </w:r>
      <w:r w:rsidRPr="007C5E2B">
        <w:t xml:space="preserve"> </w:t>
      </w:r>
      <w:r w:rsidRPr="008C214D">
        <w:t xml:space="preserve">Shelly </w:t>
      </w:r>
      <w:proofErr w:type="spellStart"/>
      <w:r w:rsidRPr="008C214D">
        <w:t>Burian</w:t>
      </w:r>
      <w:proofErr w:type="spellEnd"/>
      <w:r w:rsidRPr="008C214D">
        <w:t xml:space="preserve">, “Art Conversation: Four </w:t>
      </w:r>
      <w:proofErr w:type="spellStart"/>
      <w:r w:rsidRPr="008C214D">
        <w:t>Sedvages</w:t>
      </w:r>
      <w:proofErr w:type="spellEnd"/>
      <w:r w:rsidRPr="008C214D">
        <w:t xml:space="preserve"> Weaving”, </w:t>
      </w:r>
      <w:r w:rsidRPr="0057058B">
        <w:rPr>
          <w:i/>
        </w:rPr>
        <w:t>Circularity of Textile Time</w:t>
      </w:r>
      <w:r w:rsidRPr="008C214D">
        <w:t xml:space="preserve">, </w:t>
      </w:r>
      <w:r w:rsidR="0057058B">
        <w:rPr>
          <w:rFonts w:cstheme="minorHAnsi"/>
        </w:rPr>
        <w:t>[Video]</w:t>
      </w:r>
      <w:r w:rsidRPr="008C214D">
        <w:t>,</w:t>
      </w:r>
      <w:r w:rsidR="0057058B">
        <w:t xml:space="preserve"> </w:t>
      </w:r>
      <w:r w:rsidRPr="008C214D">
        <w:t>Zoom</w:t>
      </w:r>
      <w:r w:rsidR="00BA1407">
        <w:t>,</w:t>
      </w:r>
      <w:r w:rsidRPr="008C214D">
        <w:t xml:space="preserve"> November 17</w:t>
      </w:r>
      <w:r w:rsidR="008C0310">
        <w:t>.</w:t>
      </w:r>
      <w:r w:rsidR="00AB033E">
        <w:t xml:space="preserve"> </w:t>
      </w:r>
      <w:r w:rsidRPr="008C214D">
        <w:t>www.youtube.com/watch? v=aonq4ae7DSQ&amp;ab_channel=</w:t>
      </w:r>
      <w:proofErr w:type="spellStart"/>
      <w:r w:rsidRPr="008C214D">
        <w:t>AlunaArtFoundation</w:t>
      </w:r>
      <w:proofErr w:type="spellEnd"/>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3AF"/>
    <w:rsid w:val="00003527"/>
    <w:rsid w:val="00004CC8"/>
    <w:rsid w:val="0000693E"/>
    <w:rsid w:val="00013CD4"/>
    <w:rsid w:val="000307F2"/>
    <w:rsid w:val="000344B9"/>
    <w:rsid w:val="00036B60"/>
    <w:rsid w:val="0003767D"/>
    <w:rsid w:val="00044FCA"/>
    <w:rsid w:val="0004529A"/>
    <w:rsid w:val="00045A6A"/>
    <w:rsid w:val="00046371"/>
    <w:rsid w:val="00056A15"/>
    <w:rsid w:val="00056C7F"/>
    <w:rsid w:val="0006340B"/>
    <w:rsid w:val="0007200D"/>
    <w:rsid w:val="00073DC6"/>
    <w:rsid w:val="00084236"/>
    <w:rsid w:val="00086341"/>
    <w:rsid w:val="00086854"/>
    <w:rsid w:val="000901F6"/>
    <w:rsid w:val="00090F49"/>
    <w:rsid w:val="0009296C"/>
    <w:rsid w:val="0009520F"/>
    <w:rsid w:val="000959BA"/>
    <w:rsid w:val="00096E14"/>
    <w:rsid w:val="000A0FB4"/>
    <w:rsid w:val="000B0B96"/>
    <w:rsid w:val="000B6590"/>
    <w:rsid w:val="000C49D8"/>
    <w:rsid w:val="000C5A8D"/>
    <w:rsid w:val="000E57DF"/>
    <w:rsid w:val="000E5DA7"/>
    <w:rsid w:val="000E640A"/>
    <w:rsid w:val="000E7577"/>
    <w:rsid w:val="000F21D5"/>
    <w:rsid w:val="000F4081"/>
    <w:rsid w:val="000F45C5"/>
    <w:rsid w:val="001037EF"/>
    <w:rsid w:val="00110CD8"/>
    <w:rsid w:val="00111E38"/>
    <w:rsid w:val="001175DF"/>
    <w:rsid w:val="00122F17"/>
    <w:rsid w:val="001378A1"/>
    <w:rsid w:val="00144D01"/>
    <w:rsid w:val="0016351B"/>
    <w:rsid w:val="001644A1"/>
    <w:rsid w:val="00166550"/>
    <w:rsid w:val="0017368F"/>
    <w:rsid w:val="00177EB4"/>
    <w:rsid w:val="00183C64"/>
    <w:rsid w:val="0018763F"/>
    <w:rsid w:val="00191921"/>
    <w:rsid w:val="001B03F8"/>
    <w:rsid w:val="001B45F9"/>
    <w:rsid w:val="001B5E12"/>
    <w:rsid w:val="001C3C44"/>
    <w:rsid w:val="001C4061"/>
    <w:rsid w:val="001D1691"/>
    <w:rsid w:val="001E149B"/>
    <w:rsid w:val="001F0124"/>
    <w:rsid w:val="001F1B0A"/>
    <w:rsid w:val="001F3015"/>
    <w:rsid w:val="00204417"/>
    <w:rsid w:val="00211D5F"/>
    <w:rsid w:val="00235A5B"/>
    <w:rsid w:val="00245CC7"/>
    <w:rsid w:val="00254481"/>
    <w:rsid w:val="00260C85"/>
    <w:rsid w:val="002677C2"/>
    <w:rsid w:val="002711D3"/>
    <w:rsid w:val="00282C83"/>
    <w:rsid w:val="0028521B"/>
    <w:rsid w:val="00287BE2"/>
    <w:rsid w:val="002952A7"/>
    <w:rsid w:val="00296ADC"/>
    <w:rsid w:val="00296CAC"/>
    <w:rsid w:val="00297F96"/>
    <w:rsid w:val="002A1B96"/>
    <w:rsid w:val="002A6B8E"/>
    <w:rsid w:val="002B10AD"/>
    <w:rsid w:val="002B29DB"/>
    <w:rsid w:val="002B3DED"/>
    <w:rsid w:val="002C02BF"/>
    <w:rsid w:val="002D5342"/>
    <w:rsid w:val="002D5A42"/>
    <w:rsid w:val="002E47DA"/>
    <w:rsid w:val="002E7BB5"/>
    <w:rsid w:val="002F028E"/>
    <w:rsid w:val="002F03AF"/>
    <w:rsid w:val="002F17BC"/>
    <w:rsid w:val="002F6111"/>
    <w:rsid w:val="002F75BC"/>
    <w:rsid w:val="002F7B25"/>
    <w:rsid w:val="00300DCC"/>
    <w:rsid w:val="0032378E"/>
    <w:rsid w:val="00336136"/>
    <w:rsid w:val="00341944"/>
    <w:rsid w:val="0035161F"/>
    <w:rsid w:val="003541A9"/>
    <w:rsid w:val="003555A2"/>
    <w:rsid w:val="00355FBB"/>
    <w:rsid w:val="003568EC"/>
    <w:rsid w:val="00361BBC"/>
    <w:rsid w:val="00371BAE"/>
    <w:rsid w:val="0038187E"/>
    <w:rsid w:val="003826C5"/>
    <w:rsid w:val="00386662"/>
    <w:rsid w:val="00390EA1"/>
    <w:rsid w:val="00394D90"/>
    <w:rsid w:val="003A4C94"/>
    <w:rsid w:val="003B0541"/>
    <w:rsid w:val="003B175D"/>
    <w:rsid w:val="003B2954"/>
    <w:rsid w:val="003B2C8D"/>
    <w:rsid w:val="003B4157"/>
    <w:rsid w:val="003B5F22"/>
    <w:rsid w:val="003B611F"/>
    <w:rsid w:val="003B7103"/>
    <w:rsid w:val="003B73F0"/>
    <w:rsid w:val="003C1049"/>
    <w:rsid w:val="003C3CA7"/>
    <w:rsid w:val="003D0AD7"/>
    <w:rsid w:val="003D1022"/>
    <w:rsid w:val="003D406B"/>
    <w:rsid w:val="003D70B7"/>
    <w:rsid w:val="003E414C"/>
    <w:rsid w:val="003E689F"/>
    <w:rsid w:val="003F4577"/>
    <w:rsid w:val="004018EE"/>
    <w:rsid w:val="004131EA"/>
    <w:rsid w:val="00413FB3"/>
    <w:rsid w:val="00420A54"/>
    <w:rsid w:val="00426A1A"/>
    <w:rsid w:val="00431A8B"/>
    <w:rsid w:val="00442E7B"/>
    <w:rsid w:val="00445A99"/>
    <w:rsid w:val="00447D29"/>
    <w:rsid w:val="00447F97"/>
    <w:rsid w:val="004518C5"/>
    <w:rsid w:val="00453A3D"/>
    <w:rsid w:val="00457B0A"/>
    <w:rsid w:val="00460209"/>
    <w:rsid w:val="00461AB8"/>
    <w:rsid w:val="004677CB"/>
    <w:rsid w:val="00470E45"/>
    <w:rsid w:val="00472776"/>
    <w:rsid w:val="00472B5F"/>
    <w:rsid w:val="00473A55"/>
    <w:rsid w:val="004749A5"/>
    <w:rsid w:val="00477805"/>
    <w:rsid w:val="00481214"/>
    <w:rsid w:val="00487510"/>
    <w:rsid w:val="004875B8"/>
    <w:rsid w:val="00492381"/>
    <w:rsid w:val="004925F9"/>
    <w:rsid w:val="0049315C"/>
    <w:rsid w:val="0049464A"/>
    <w:rsid w:val="004947DA"/>
    <w:rsid w:val="00497707"/>
    <w:rsid w:val="004C24FA"/>
    <w:rsid w:val="004C37E1"/>
    <w:rsid w:val="004C5DCE"/>
    <w:rsid w:val="004C7ED7"/>
    <w:rsid w:val="004D180D"/>
    <w:rsid w:val="004E0F0E"/>
    <w:rsid w:val="004E160A"/>
    <w:rsid w:val="004E3F36"/>
    <w:rsid w:val="004E589B"/>
    <w:rsid w:val="004F4491"/>
    <w:rsid w:val="004F718C"/>
    <w:rsid w:val="00500514"/>
    <w:rsid w:val="00502391"/>
    <w:rsid w:val="00506AF9"/>
    <w:rsid w:val="005252A4"/>
    <w:rsid w:val="00526FAC"/>
    <w:rsid w:val="005343A6"/>
    <w:rsid w:val="00534B78"/>
    <w:rsid w:val="00535E29"/>
    <w:rsid w:val="0055121C"/>
    <w:rsid w:val="0056463D"/>
    <w:rsid w:val="0056685C"/>
    <w:rsid w:val="0057058B"/>
    <w:rsid w:val="00571F0A"/>
    <w:rsid w:val="00573485"/>
    <w:rsid w:val="00573D9E"/>
    <w:rsid w:val="0057453A"/>
    <w:rsid w:val="00576B7F"/>
    <w:rsid w:val="00577912"/>
    <w:rsid w:val="00577FA5"/>
    <w:rsid w:val="0058183E"/>
    <w:rsid w:val="0059064B"/>
    <w:rsid w:val="00591BBA"/>
    <w:rsid w:val="00591C73"/>
    <w:rsid w:val="00596258"/>
    <w:rsid w:val="005A05FC"/>
    <w:rsid w:val="005A1732"/>
    <w:rsid w:val="005A2C03"/>
    <w:rsid w:val="005A3148"/>
    <w:rsid w:val="005A4274"/>
    <w:rsid w:val="005A4806"/>
    <w:rsid w:val="005B0CFE"/>
    <w:rsid w:val="005B17C8"/>
    <w:rsid w:val="005B5F54"/>
    <w:rsid w:val="005B6234"/>
    <w:rsid w:val="005C1F1B"/>
    <w:rsid w:val="005D1CB4"/>
    <w:rsid w:val="005D7EFD"/>
    <w:rsid w:val="005E0E88"/>
    <w:rsid w:val="005E260E"/>
    <w:rsid w:val="005E3716"/>
    <w:rsid w:val="005F322A"/>
    <w:rsid w:val="005F4D81"/>
    <w:rsid w:val="00605AB1"/>
    <w:rsid w:val="0061002C"/>
    <w:rsid w:val="00611468"/>
    <w:rsid w:val="00611A68"/>
    <w:rsid w:val="006241E8"/>
    <w:rsid w:val="006257DF"/>
    <w:rsid w:val="006300DD"/>
    <w:rsid w:val="00640039"/>
    <w:rsid w:val="006419DE"/>
    <w:rsid w:val="006428B8"/>
    <w:rsid w:val="0064381B"/>
    <w:rsid w:val="006439BB"/>
    <w:rsid w:val="006447EF"/>
    <w:rsid w:val="006464C1"/>
    <w:rsid w:val="006502B7"/>
    <w:rsid w:val="00653069"/>
    <w:rsid w:val="00660126"/>
    <w:rsid w:val="006603E0"/>
    <w:rsid w:val="006615B1"/>
    <w:rsid w:val="0066193E"/>
    <w:rsid w:val="00674F66"/>
    <w:rsid w:val="00681E63"/>
    <w:rsid w:val="0068564F"/>
    <w:rsid w:val="00692166"/>
    <w:rsid w:val="00692B82"/>
    <w:rsid w:val="006951DA"/>
    <w:rsid w:val="006966B3"/>
    <w:rsid w:val="00697876"/>
    <w:rsid w:val="006A40D6"/>
    <w:rsid w:val="006B3A4A"/>
    <w:rsid w:val="006B3ECB"/>
    <w:rsid w:val="006B7CEF"/>
    <w:rsid w:val="006C2524"/>
    <w:rsid w:val="006C42B8"/>
    <w:rsid w:val="006D636F"/>
    <w:rsid w:val="006D64B0"/>
    <w:rsid w:val="006D6869"/>
    <w:rsid w:val="006F131A"/>
    <w:rsid w:val="006F180B"/>
    <w:rsid w:val="006F3BE5"/>
    <w:rsid w:val="00707FC3"/>
    <w:rsid w:val="00712198"/>
    <w:rsid w:val="00717D97"/>
    <w:rsid w:val="0072041B"/>
    <w:rsid w:val="00727FD6"/>
    <w:rsid w:val="00731802"/>
    <w:rsid w:val="0074381B"/>
    <w:rsid w:val="00751301"/>
    <w:rsid w:val="00754E35"/>
    <w:rsid w:val="007553FA"/>
    <w:rsid w:val="00761AB3"/>
    <w:rsid w:val="00761BBA"/>
    <w:rsid w:val="00765F4C"/>
    <w:rsid w:val="00772F99"/>
    <w:rsid w:val="00773ABD"/>
    <w:rsid w:val="0077668C"/>
    <w:rsid w:val="00783970"/>
    <w:rsid w:val="007871AD"/>
    <w:rsid w:val="007906A1"/>
    <w:rsid w:val="00794758"/>
    <w:rsid w:val="00796961"/>
    <w:rsid w:val="007A069E"/>
    <w:rsid w:val="007A4523"/>
    <w:rsid w:val="007A723E"/>
    <w:rsid w:val="007B4DBF"/>
    <w:rsid w:val="007C0428"/>
    <w:rsid w:val="007C3733"/>
    <w:rsid w:val="007C5772"/>
    <w:rsid w:val="007C5E2B"/>
    <w:rsid w:val="007D2263"/>
    <w:rsid w:val="007D2477"/>
    <w:rsid w:val="007D3471"/>
    <w:rsid w:val="007D3A83"/>
    <w:rsid w:val="007D588D"/>
    <w:rsid w:val="007D7D75"/>
    <w:rsid w:val="007E0DBA"/>
    <w:rsid w:val="007E77E9"/>
    <w:rsid w:val="007F427F"/>
    <w:rsid w:val="007F49FB"/>
    <w:rsid w:val="007F5DB5"/>
    <w:rsid w:val="00800BBA"/>
    <w:rsid w:val="0081374D"/>
    <w:rsid w:val="00826F6B"/>
    <w:rsid w:val="008362B9"/>
    <w:rsid w:val="00840957"/>
    <w:rsid w:val="00842AEC"/>
    <w:rsid w:val="00854DDF"/>
    <w:rsid w:val="00861BC7"/>
    <w:rsid w:val="0086266B"/>
    <w:rsid w:val="00866927"/>
    <w:rsid w:val="00867487"/>
    <w:rsid w:val="00872C33"/>
    <w:rsid w:val="00873946"/>
    <w:rsid w:val="00885D75"/>
    <w:rsid w:val="00887661"/>
    <w:rsid w:val="00893881"/>
    <w:rsid w:val="00895D69"/>
    <w:rsid w:val="008A1FAB"/>
    <w:rsid w:val="008A3B92"/>
    <w:rsid w:val="008A6E53"/>
    <w:rsid w:val="008A7EB6"/>
    <w:rsid w:val="008B129D"/>
    <w:rsid w:val="008B33D2"/>
    <w:rsid w:val="008B39F6"/>
    <w:rsid w:val="008B7182"/>
    <w:rsid w:val="008C0310"/>
    <w:rsid w:val="008F5787"/>
    <w:rsid w:val="008F65AE"/>
    <w:rsid w:val="008F76F6"/>
    <w:rsid w:val="00903448"/>
    <w:rsid w:val="00906332"/>
    <w:rsid w:val="009100FF"/>
    <w:rsid w:val="00916FF6"/>
    <w:rsid w:val="00931163"/>
    <w:rsid w:val="00941ADF"/>
    <w:rsid w:val="00945A55"/>
    <w:rsid w:val="00955864"/>
    <w:rsid w:val="00961387"/>
    <w:rsid w:val="00972EF3"/>
    <w:rsid w:val="00973027"/>
    <w:rsid w:val="009807E9"/>
    <w:rsid w:val="009811C3"/>
    <w:rsid w:val="00985D1E"/>
    <w:rsid w:val="009B79BD"/>
    <w:rsid w:val="009C0A2E"/>
    <w:rsid w:val="009C13C0"/>
    <w:rsid w:val="009C3FBE"/>
    <w:rsid w:val="009C7DAA"/>
    <w:rsid w:val="009D0663"/>
    <w:rsid w:val="009D6F69"/>
    <w:rsid w:val="009E20F1"/>
    <w:rsid w:val="009E4C3A"/>
    <w:rsid w:val="009E698F"/>
    <w:rsid w:val="009F143D"/>
    <w:rsid w:val="009F6D06"/>
    <w:rsid w:val="00A003DC"/>
    <w:rsid w:val="00A01AD7"/>
    <w:rsid w:val="00A127CF"/>
    <w:rsid w:val="00A1324E"/>
    <w:rsid w:val="00A1689F"/>
    <w:rsid w:val="00A21B6E"/>
    <w:rsid w:val="00A23FE0"/>
    <w:rsid w:val="00A25509"/>
    <w:rsid w:val="00A268EC"/>
    <w:rsid w:val="00A27965"/>
    <w:rsid w:val="00A3061F"/>
    <w:rsid w:val="00A3467F"/>
    <w:rsid w:val="00A404AF"/>
    <w:rsid w:val="00A45DA3"/>
    <w:rsid w:val="00A4638F"/>
    <w:rsid w:val="00A47CB6"/>
    <w:rsid w:val="00A5187B"/>
    <w:rsid w:val="00A52C3D"/>
    <w:rsid w:val="00A52E0E"/>
    <w:rsid w:val="00A5436E"/>
    <w:rsid w:val="00A57E92"/>
    <w:rsid w:val="00A70260"/>
    <w:rsid w:val="00A73544"/>
    <w:rsid w:val="00A83A15"/>
    <w:rsid w:val="00A9024F"/>
    <w:rsid w:val="00A927B7"/>
    <w:rsid w:val="00A9608A"/>
    <w:rsid w:val="00A96F13"/>
    <w:rsid w:val="00AA7359"/>
    <w:rsid w:val="00AB033E"/>
    <w:rsid w:val="00AB0621"/>
    <w:rsid w:val="00AB2B72"/>
    <w:rsid w:val="00AC55C9"/>
    <w:rsid w:val="00AD0086"/>
    <w:rsid w:val="00AD3021"/>
    <w:rsid w:val="00AD60EE"/>
    <w:rsid w:val="00AE34C5"/>
    <w:rsid w:val="00AE3B28"/>
    <w:rsid w:val="00AF2215"/>
    <w:rsid w:val="00AF6955"/>
    <w:rsid w:val="00B00203"/>
    <w:rsid w:val="00B016A9"/>
    <w:rsid w:val="00B12519"/>
    <w:rsid w:val="00B12F5B"/>
    <w:rsid w:val="00B229EF"/>
    <w:rsid w:val="00B2562F"/>
    <w:rsid w:val="00B31896"/>
    <w:rsid w:val="00B374BE"/>
    <w:rsid w:val="00B40F22"/>
    <w:rsid w:val="00B4202D"/>
    <w:rsid w:val="00B424E9"/>
    <w:rsid w:val="00B532C6"/>
    <w:rsid w:val="00B553B2"/>
    <w:rsid w:val="00B667F1"/>
    <w:rsid w:val="00B7271E"/>
    <w:rsid w:val="00B772F2"/>
    <w:rsid w:val="00B83A43"/>
    <w:rsid w:val="00B84CC9"/>
    <w:rsid w:val="00B856E4"/>
    <w:rsid w:val="00B907C8"/>
    <w:rsid w:val="00B95BF1"/>
    <w:rsid w:val="00BA04A1"/>
    <w:rsid w:val="00BA1407"/>
    <w:rsid w:val="00BA2522"/>
    <w:rsid w:val="00BA5978"/>
    <w:rsid w:val="00BC32AF"/>
    <w:rsid w:val="00BC436E"/>
    <w:rsid w:val="00BC6A80"/>
    <w:rsid w:val="00BD01B7"/>
    <w:rsid w:val="00BD1448"/>
    <w:rsid w:val="00BD1E9D"/>
    <w:rsid w:val="00BD323B"/>
    <w:rsid w:val="00BD627C"/>
    <w:rsid w:val="00BE0023"/>
    <w:rsid w:val="00BE5FA8"/>
    <w:rsid w:val="00BF00C7"/>
    <w:rsid w:val="00C06AB4"/>
    <w:rsid w:val="00C12833"/>
    <w:rsid w:val="00C26A89"/>
    <w:rsid w:val="00C27864"/>
    <w:rsid w:val="00C32351"/>
    <w:rsid w:val="00C3781D"/>
    <w:rsid w:val="00C37D9C"/>
    <w:rsid w:val="00C414A8"/>
    <w:rsid w:val="00C44981"/>
    <w:rsid w:val="00C50078"/>
    <w:rsid w:val="00C56163"/>
    <w:rsid w:val="00C61FB7"/>
    <w:rsid w:val="00C72986"/>
    <w:rsid w:val="00C73ACA"/>
    <w:rsid w:val="00C76E78"/>
    <w:rsid w:val="00C775AE"/>
    <w:rsid w:val="00C80472"/>
    <w:rsid w:val="00C852BD"/>
    <w:rsid w:val="00C9022B"/>
    <w:rsid w:val="00C90C0F"/>
    <w:rsid w:val="00C9300E"/>
    <w:rsid w:val="00C97520"/>
    <w:rsid w:val="00C97871"/>
    <w:rsid w:val="00CA105F"/>
    <w:rsid w:val="00CB10C5"/>
    <w:rsid w:val="00CC46CB"/>
    <w:rsid w:val="00CC58F0"/>
    <w:rsid w:val="00CC63B5"/>
    <w:rsid w:val="00CD3665"/>
    <w:rsid w:val="00CD4A85"/>
    <w:rsid w:val="00CE3247"/>
    <w:rsid w:val="00CE39ED"/>
    <w:rsid w:val="00CE6BD5"/>
    <w:rsid w:val="00CE715C"/>
    <w:rsid w:val="00CF538A"/>
    <w:rsid w:val="00CF6769"/>
    <w:rsid w:val="00CF7C6E"/>
    <w:rsid w:val="00D0045C"/>
    <w:rsid w:val="00D03C70"/>
    <w:rsid w:val="00D057FE"/>
    <w:rsid w:val="00D17DE4"/>
    <w:rsid w:val="00D20BB0"/>
    <w:rsid w:val="00D22B45"/>
    <w:rsid w:val="00D30F00"/>
    <w:rsid w:val="00D312FF"/>
    <w:rsid w:val="00D324D4"/>
    <w:rsid w:val="00D36664"/>
    <w:rsid w:val="00D4478D"/>
    <w:rsid w:val="00D515E8"/>
    <w:rsid w:val="00D5338B"/>
    <w:rsid w:val="00D552CA"/>
    <w:rsid w:val="00D60C90"/>
    <w:rsid w:val="00D62616"/>
    <w:rsid w:val="00D627CC"/>
    <w:rsid w:val="00D6373D"/>
    <w:rsid w:val="00D83997"/>
    <w:rsid w:val="00D874CC"/>
    <w:rsid w:val="00D91A2B"/>
    <w:rsid w:val="00D9489D"/>
    <w:rsid w:val="00D94D36"/>
    <w:rsid w:val="00D94E77"/>
    <w:rsid w:val="00DA484E"/>
    <w:rsid w:val="00DB31AD"/>
    <w:rsid w:val="00DB4000"/>
    <w:rsid w:val="00DB53AD"/>
    <w:rsid w:val="00DB64D5"/>
    <w:rsid w:val="00DC010D"/>
    <w:rsid w:val="00DC136F"/>
    <w:rsid w:val="00DC263E"/>
    <w:rsid w:val="00DC4697"/>
    <w:rsid w:val="00DD1040"/>
    <w:rsid w:val="00DE02F6"/>
    <w:rsid w:val="00DE0C33"/>
    <w:rsid w:val="00DE3CD3"/>
    <w:rsid w:val="00DE559A"/>
    <w:rsid w:val="00DE7B93"/>
    <w:rsid w:val="00DF25D0"/>
    <w:rsid w:val="00DF2651"/>
    <w:rsid w:val="00DF30A1"/>
    <w:rsid w:val="00DF5EF1"/>
    <w:rsid w:val="00DF7F53"/>
    <w:rsid w:val="00E0789F"/>
    <w:rsid w:val="00E079D4"/>
    <w:rsid w:val="00E11ED5"/>
    <w:rsid w:val="00E33BCD"/>
    <w:rsid w:val="00E36582"/>
    <w:rsid w:val="00E37FD9"/>
    <w:rsid w:val="00E406F0"/>
    <w:rsid w:val="00E47FB0"/>
    <w:rsid w:val="00E55C49"/>
    <w:rsid w:val="00E630C7"/>
    <w:rsid w:val="00E80998"/>
    <w:rsid w:val="00E87873"/>
    <w:rsid w:val="00E878C0"/>
    <w:rsid w:val="00E9153C"/>
    <w:rsid w:val="00E94CE8"/>
    <w:rsid w:val="00EA1A0B"/>
    <w:rsid w:val="00EA4561"/>
    <w:rsid w:val="00EB0F3F"/>
    <w:rsid w:val="00EC0708"/>
    <w:rsid w:val="00EC1D48"/>
    <w:rsid w:val="00EC38AD"/>
    <w:rsid w:val="00ED499A"/>
    <w:rsid w:val="00ED546F"/>
    <w:rsid w:val="00ED5A93"/>
    <w:rsid w:val="00EE13F9"/>
    <w:rsid w:val="00EE24A1"/>
    <w:rsid w:val="00EE7C00"/>
    <w:rsid w:val="00EF2561"/>
    <w:rsid w:val="00EF52A1"/>
    <w:rsid w:val="00F02536"/>
    <w:rsid w:val="00F04487"/>
    <w:rsid w:val="00F05031"/>
    <w:rsid w:val="00F108D1"/>
    <w:rsid w:val="00F217DE"/>
    <w:rsid w:val="00F315F7"/>
    <w:rsid w:val="00F373B3"/>
    <w:rsid w:val="00F507AF"/>
    <w:rsid w:val="00F50B7C"/>
    <w:rsid w:val="00F52906"/>
    <w:rsid w:val="00F55296"/>
    <w:rsid w:val="00F55602"/>
    <w:rsid w:val="00F56D35"/>
    <w:rsid w:val="00F60064"/>
    <w:rsid w:val="00F676AF"/>
    <w:rsid w:val="00F72702"/>
    <w:rsid w:val="00F73F9B"/>
    <w:rsid w:val="00F763FD"/>
    <w:rsid w:val="00F804F7"/>
    <w:rsid w:val="00F85679"/>
    <w:rsid w:val="00F87616"/>
    <w:rsid w:val="00F90B49"/>
    <w:rsid w:val="00F9193E"/>
    <w:rsid w:val="00F96AC1"/>
    <w:rsid w:val="00F971D0"/>
    <w:rsid w:val="00FA0829"/>
    <w:rsid w:val="00FA0C67"/>
    <w:rsid w:val="00FB1FC0"/>
    <w:rsid w:val="00FC013D"/>
    <w:rsid w:val="00FC442B"/>
    <w:rsid w:val="00FD01A7"/>
    <w:rsid w:val="00FD03FA"/>
    <w:rsid w:val="00FD12E9"/>
    <w:rsid w:val="00FD1F45"/>
    <w:rsid w:val="00FD735D"/>
    <w:rsid w:val="00FD796C"/>
    <w:rsid w:val="00FE478B"/>
    <w:rsid w:val="00FE4E2D"/>
    <w:rsid w:val="00FE50E1"/>
    <w:rsid w:val="00FF6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5530C"/>
  <w15:chartTrackingRefBased/>
  <w15:docId w15:val="{B2A8719F-FE5B-4197-9F2B-7678F431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811C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F03AF"/>
    <w:pPr>
      <w:spacing w:after="0" w:line="240" w:lineRule="auto"/>
    </w:pPr>
    <w:rPr>
      <w:sz w:val="20"/>
      <w:szCs w:val="20"/>
    </w:rPr>
  </w:style>
  <w:style w:type="character" w:customStyle="1" w:styleId="FootnoteTextChar">
    <w:name w:val="Footnote Text Char"/>
    <w:basedOn w:val="DefaultParagraphFont"/>
    <w:link w:val="FootnoteText"/>
    <w:uiPriority w:val="99"/>
    <w:rsid w:val="002F03AF"/>
    <w:rPr>
      <w:sz w:val="20"/>
      <w:szCs w:val="20"/>
    </w:rPr>
  </w:style>
  <w:style w:type="character" w:styleId="FootnoteReference">
    <w:name w:val="footnote reference"/>
    <w:basedOn w:val="DefaultParagraphFont"/>
    <w:uiPriority w:val="99"/>
    <w:semiHidden/>
    <w:unhideWhenUsed/>
    <w:rsid w:val="002F03AF"/>
    <w:rPr>
      <w:vertAlign w:val="superscript"/>
    </w:rPr>
  </w:style>
  <w:style w:type="paragraph" w:styleId="NormalWeb">
    <w:name w:val="Normal (Web)"/>
    <w:basedOn w:val="Normal"/>
    <w:uiPriority w:val="99"/>
    <w:unhideWhenUsed/>
    <w:rsid w:val="00394D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C97520"/>
    <w:rPr>
      <w:color w:val="0563C1" w:themeColor="hyperlink"/>
      <w:u w:val="single"/>
    </w:rPr>
  </w:style>
  <w:style w:type="character" w:styleId="UnresolvedMention">
    <w:name w:val="Unresolved Mention"/>
    <w:basedOn w:val="DefaultParagraphFont"/>
    <w:uiPriority w:val="99"/>
    <w:semiHidden/>
    <w:unhideWhenUsed/>
    <w:rsid w:val="00C97520"/>
    <w:rPr>
      <w:color w:val="605E5C"/>
      <w:shd w:val="clear" w:color="auto" w:fill="E1DFDD"/>
    </w:rPr>
  </w:style>
  <w:style w:type="character" w:customStyle="1" w:styleId="apple-converted-space">
    <w:name w:val="apple-converted-space"/>
    <w:basedOn w:val="DefaultParagraphFont"/>
    <w:rsid w:val="00A70260"/>
  </w:style>
  <w:style w:type="paragraph" w:customStyle="1" w:styleId="Prrafobsico">
    <w:name w:val="[Párrafo básico]"/>
    <w:basedOn w:val="Normal"/>
    <w:uiPriority w:val="99"/>
    <w:rsid w:val="001378A1"/>
    <w:pPr>
      <w:widowControl w:val="0"/>
      <w:autoSpaceDE w:val="0"/>
      <w:autoSpaceDN w:val="0"/>
      <w:adjustRightInd w:val="0"/>
      <w:spacing w:after="0" w:line="288" w:lineRule="auto"/>
    </w:pPr>
    <w:rPr>
      <w:rFonts w:ascii="MinionPro-Regular" w:eastAsia="Calibri" w:hAnsi="MinionPro-Regular" w:cs="MinionPro-Regular"/>
      <w:color w:val="000000"/>
      <w:sz w:val="24"/>
      <w:szCs w:val="24"/>
      <w:lang w:val="es-ES_tradnl"/>
    </w:rPr>
  </w:style>
  <w:style w:type="paragraph" w:styleId="BalloonText">
    <w:name w:val="Balloon Text"/>
    <w:basedOn w:val="Normal"/>
    <w:link w:val="BalloonTextChar"/>
    <w:uiPriority w:val="99"/>
    <w:semiHidden/>
    <w:unhideWhenUsed/>
    <w:rsid w:val="005C1F1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F1B"/>
    <w:rPr>
      <w:rFonts w:ascii="Segoe UI" w:hAnsi="Segoe UI" w:cs="Segoe UI"/>
      <w:sz w:val="18"/>
      <w:szCs w:val="18"/>
    </w:rPr>
  </w:style>
  <w:style w:type="character" w:styleId="Emphasis">
    <w:name w:val="Emphasis"/>
    <w:basedOn w:val="DefaultParagraphFont"/>
    <w:uiPriority w:val="20"/>
    <w:qFormat/>
    <w:rsid w:val="003F4577"/>
    <w:rPr>
      <w:i/>
      <w:iCs/>
    </w:rPr>
  </w:style>
  <w:style w:type="character" w:customStyle="1" w:styleId="ipa">
    <w:name w:val="ipa"/>
    <w:basedOn w:val="DefaultParagraphFont"/>
    <w:rsid w:val="00534B78"/>
  </w:style>
  <w:style w:type="paragraph" w:styleId="Header">
    <w:name w:val="header"/>
    <w:basedOn w:val="Normal"/>
    <w:link w:val="HeaderChar"/>
    <w:uiPriority w:val="99"/>
    <w:unhideWhenUsed/>
    <w:rsid w:val="00697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7876"/>
  </w:style>
  <w:style w:type="paragraph" w:styleId="Footer">
    <w:name w:val="footer"/>
    <w:basedOn w:val="Normal"/>
    <w:link w:val="FooterChar"/>
    <w:uiPriority w:val="99"/>
    <w:unhideWhenUsed/>
    <w:rsid w:val="00697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7876"/>
  </w:style>
  <w:style w:type="paragraph" w:styleId="Revision">
    <w:name w:val="Revision"/>
    <w:hidden/>
    <w:uiPriority w:val="99"/>
    <w:semiHidden/>
    <w:rsid w:val="00FD01A7"/>
    <w:pPr>
      <w:spacing w:after="0" w:line="240" w:lineRule="auto"/>
    </w:pPr>
  </w:style>
  <w:style w:type="character" w:styleId="CommentReference">
    <w:name w:val="annotation reference"/>
    <w:basedOn w:val="DefaultParagraphFont"/>
    <w:uiPriority w:val="99"/>
    <w:semiHidden/>
    <w:unhideWhenUsed/>
    <w:rsid w:val="00E80998"/>
    <w:rPr>
      <w:sz w:val="16"/>
      <w:szCs w:val="16"/>
    </w:rPr>
  </w:style>
  <w:style w:type="paragraph" w:styleId="CommentText">
    <w:name w:val="annotation text"/>
    <w:basedOn w:val="Normal"/>
    <w:link w:val="CommentTextChar"/>
    <w:uiPriority w:val="99"/>
    <w:semiHidden/>
    <w:unhideWhenUsed/>
    <w:rsid w:val="00E80998"/>
    <w:pPr>
      <w:spacing w:line="240" w:lineRule="auto"/>
    </w:pPr>
    <w:rPr>
      <w:sz w:val="20"/>
      <w:szCs w:val="20"/>
    </w:rPr>
  </w:style>
  <w:style w:type="character" w:customStyle="1" w:styleId="CommentTextChar">
    <w:name w:val="Comment Text Char"/>
    <w:basedOn w:val="DefaultParagraphFont"/>
    <w:link w:val="CommentText"/>
    <w:uiPriority w:val="99"/>
    <w:semiHidden/>
    <w:rsid w:val="00E80998"/>
    <w:rPr>
      <w:sz w:val="20"/>
      <w:szCs w:val="20"/>
    </w:rPr>
  </w:style>
  <w:style w:type="paragraph" w:styleId="CommentSubject">
    <w:name w:val="annotation subject"/>
    <w:basedOn w:val="CommentText"/>
    <w:next w:val="CommentText"/>
    <w:link w:val="CommentSubjectChar"/>
    <w:uiPriority w:val="99"/>
    <w:semiHidden/>
    <w:unhideWhenUsed/>
    <w:rsid w:val="00E80998"/>
    <w:rPr>
      <w:b/>
      <w:bCs/>
    </w:rPr>
  </w:style>
  <w:style w:type="character" w:customStyle="1" w:styleId="CommentSubjectChar">
    <w:name w:val="Comment Subject Char"/>
    <w:basedOn w:val="CommentTextChar"/>
    <w:link w:val="CommentSubject"/>
    <w:uiPriority w:val="99"/>
    <w:semiHidden/>
    <w:rsid w:val="00E80998"/>
    <w:rPr>
      <w:b/>
      <w:bCs/>
      <w:sz w:val="20"/>
      <w:szCs w:val="20"/>
    </w:rPr>
  </w:style>
  <w:style w:type="character" w:customStyle="1" w:styleId="normaltextrun">
    <w:name w:val="normaltextrun"/>
    <w:basedOn w:val="DefaultParagraphFont"/>
    <w:rsid w:val="005A3148"/>
  </w:style>
  <w:style w:type="character" w:customStyle="1" w:styleId="Heading1Char">
    <w:name w:val="Heading 1 Char"/>
    <w:basedOn w:val="DefaultParagraphFont"/>
    <w:link w:val="Heading1"/>
    <w:uiPriority w:val="9"/>
    <w:rsid w:val="009811C3"/>
    <w:rPr>
      <w:rFonts w:asciiTheme="majorHAnsi" w:eastAsiaTheme="majorEastAsia" w:hAnsiTheme="majorHAnsi" w:cstheme="majorBidi"/>
      <w:color w:val="2F5496" w:themeColor="accent1" w:themeShade="BF"/>
      <w:sz w:val="32"/>
      <w:szCs w:val="32"/>
    </w:rPr>
  </w:style>
  <w:style w:type="paragraph" w:customStyle="1" w:styleId="paragraph">
    <w:name w:val="paragraph"/>
    <w:basedOn w:val="Normal"/>
    <w:rsid w:val="009811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194682">
      <w:bodyDiv w:val="1"/>
      <w:marLeft w:val="0"/>
      <w:marRight w:val="0"/>
      <w:marTop w:val="0"/>
      <w:marBottom w:val="0"/>
      <w:divBdr>
        <w:top w:val="none" w:sz="0" w:space="0" w:color="auto"/>
        <w:left w:val="none" w:sz="0" w:space="0" w:color="auto"/>
        <w:bottom w:val="none" w:sz="0" w:space="0" w:color="auto"/>
        <w:right w:val="none" w:sz="0" w:space="0" w:color="auto"/>
      </w:divBdr>
    </w:div>
    <w:div w:id="255290788">
      <w:bodyDiv w:val="1"/>
      <w:marLeft w:val="0"/>
      <w:marRight w:val="0"/>
      <w:marTop w:val="0"/>
      <w:marBottom w:val="0"/>
      <w:divBdr>
        <w:top w:val="none" w:sz="0" w:space="0" w:color="auto"/>
        <w:left w:val="none" w:sz="0" w:space="0" w:color="auto"/>
        <w:bottom w:val="none" w:sz="0" w:space="0" w:color="auto"/>
        <w:right w:val="none" w:sz="0" w:space="0" w:color="auto"/>
      </w:divBdr>
      <w:divsChild>
        <w:div w:id="2139715642">
          <w:marLeft w:val="0"/>
          <w:marRight w:val="0"/>
          <w:marTop w:val="0"/>
          <w:marBottom w:val="60"/>
          <w:divBdr>
            <w:top w:val="none" w:sz="0" w:space="0" w:color="auto"/>
            <w:left w:val="none" w:sz="0" w:space="0" w:color="auto"/>
            <w:bottom w:val="none" w:sz="0" w:space="0" w:color="auto"/>
            <w:right w:val="none" w:sz="0" w:space="0" w:color="auto"/>
          </w:divBdr>
          <w:divsChild>
            <w:div w:id="1228682630">
              <w:marLeft w:val="0"/>
              <w:marRight w:val="180"/>
              <w:marTop w:val="0"/>
              <w:marBottom w:val="0"/>
              <w:divBdr>
                <w:top w:val="none" w:sz="0" w:space="0" w:color="auto"/>
                <w:left w:val="none" w:sz="0" w:space="0" w:color="auto"/>
                <w:bottom w:val="none" w:sz="0" w:space="0" w:color="auto"/>
                <w:right w:val="none" w:sz="0" w:space="0" w:color="auto"/>
              </w:divBdr>
              <w:divsChild>
                <w:div w:id="1528447349">
                  <w:marLeft w:val="0"/>
                  <w:marRight w:val="0"/>
                  <w:marTop w:val="0"/>
                  <w:marBottom w:val="0"/>
                  <w:divBdr>
                    <w:top w:val="none" w:sz="0" w:space="0" w:color="auto"/>
                    <w:left w:val="none" w:sz="0" w:space="0" w:color="auto"/>
                    <w:bottom w:val="none" w:sz="0" w:space="0" w:color="auto"/>
                    <w:right w:val="none" w:sz="0" w:space="0" w:color="auto"/>
                  </w:divBdr>
                  <w:divsChild>
                    <w:div w:id="174052219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2048293990">
          <w:marLeft w:val="0"/>
          <w:marRight w:val="0"/>
          <w:marTop w:val="0"/>
          <w:marBottom w:val="60"/>
          <w:divBdr>
            <w:top w:val="none" w:sz="0" w:space="0" w:color="auto"/>
            <w:left w:val="none" w:sz="0" w:space="0" w:color="auto"/>
            <w:bottom w:val="none" w:sz="0" w:space="0" w:color="auto"/>
            <w:right w:val="none" w:sz="0" w:space="0" w:color="auto"/>
          </w:divBdr>
        </w:div>
      </w:divsChild>
    </w:div>
    <w:div w:id="370038254">
      <w:bodyDiv w:val="1"/>
      <w:marLeft w:val="0"/>
      <w:marRight w:val="0"/>
      <w:marTop w:val="0"/>
      <w:marBottom w:val="0"/>
      <w:divBdr>
        <w:top w:val="none" w:sz="0" w:space="0" w:color="auto"/>
        <w:left w:val="none" w:sz="0" w:space="0" w:color="auto"/>
        <w:bottom w:val="none" w:sz="0" w:space="0" w:color="auto"/>
        <w:right w:val="none" w:sz="0" w:space="0" w:color="auto"/>
      </w:divBdr>
    </w:div>
    <w:div w:id="482161607">
      <w:bodyDiv w:val="1"/>
      <w:marLeft w:val="0"/>
      <w:marRight w:val="0"/>
      <w:marTop w:val="0"/>
      <w:marBottom w:val="0"/>
      <w:divBdr>
        <w:top w:val="none" w:sz="0" w:space="0" w:color="auto"/>
        <w:left w:val="none" w:sz="0" w:space="0" w:color="auto"/>
        <w:bottom w:val="none" w:sz="0" w:space="0" w:color="auto"/>
        <w:right w:val="none" w:sz="0" w:space="0" w:color="auto"/>
      </w:divBdr>
    </w:div>
    <w:div w:id="546840369">
      <w:bodyDiv w:val="1"/>
      <w:marLeft w:val="0"/>
      <w:marRight w:val="0"/>
      <w:marTop w:val="0"/>
      <w:marBottom w:val="0"/>
      <w:divBdr>
        <w:top w:val="none" w:sz="0" w:space="0" w:color="auto"/>
        <w:left w:val="none" w:sz="0" w:space="0" w:color="auto"/>
        <w:bottom w:val="none" w:sz="0" w:space="0" w:color="auto"/>
        <w:right w:val="none" w:sz="0" w:space="0" w:color="auto"/>
      </w:divBdr>
    </w:div>
    <w:div w:id="890457878">
      <w:bodyDiv w:val="1"/>
      <w:marLeft w:val="0"/>
      <w:marRight w:val="0"/>
      <w:marTop w:val="0"/>
      <w:marBottom w:val="0"/>
      <w:divBdr>
        <w:top w:val="none" w:sz="0" w:space="0" w:color="auto"/>
        <w:left w:val="none" w:sz="0" w:space="0" w:color="auto"/>
        <w:bottom w:val="none" w:sz="0" w:space="0" w:color="auto"/>
        <w:right w:val="none" w:sz="0" w:space="0" w:color="auto"/>
      </w:divBdr>
    </w:div>
    <w:div w:id="1020862234">
      <w:bodyDiv w:val="1"/>
      <w:marLeft w:val="0"/>
      <w:marRight w:val="0"/>
      <w:marTop w:val="0"/>
      <w:marBottom w:val="0"/>
      <w:divBdr>
        <w:top w:val="none" w:sz="0" w:space="0" w:color="auto"/>
        <w:left w:val="none" w:sz="0" w:space="0" w:color="auto"/>
        <w:bottom w:val="none" w:sz="0" w:space="0" w:color="auto"/>
        <w:right w:val="none" w:sz="0" w:space="0" w:color="auto"/>
      </w:divBdr>
    </w:div>
    <w:div w:id="1120538732">
      <w:bodyDiv w:val="1"/>
      <w:marLeft w:val="0"/>
      <w:marRight w:val="0"/>
      <w:marTop w:val="0"/>
      <w:marBottom w:val="0"/>
      <w:divBdr>
        <w:top w:val="none" w:sz="0" w:space="0" w:color="auto"/>
        <w:left w:val="none" w:sz="0" w:space="0" w:color="auto"/>
        <w:bottom w:val="none" w:sz="0" w:space="0" w:color="auto"/>
        <w:right w:val="none" w:sz="0" w:space="0" w:color="auto"/>
      </w:divBdr>
      <w:divsChild>
        <w:div w:id="964458933">
          <w:marLeft w:val="0"/>
          <w:marRight w:val="0"/>
          <w:marTop w:val="0"/>
          <w:marBottom w:val="0"/>
          <w:divBdr>
            <w:top w:val="none" w:sz="0" w:space="0" w:color="auto"/>
            <w:left w:val="none" w:sz="0" w:space="0" w:color="auto"/>
            <w:bottom w:val="none" w:sz="0" w:space="0" w:color="auto"/>
            <w:right w:val="none" w:sz="0" w:space="0" w:color="auto"/>
          </w:divBdr>
          <w:divsChild>
            <w:div w:id="1293168264">
              <w:marLeft w:val="0"/>
              <w:marRight w:val="0"/>
              <w:marTop w:val="0"/>
              <w:marBottom w:val="0"/>
              <w:divBdr>
                <w:top w:val="none" w:sz="0" w:space="0" w:color="auto"/>
                <w:left w:val="none" w:sz="0" w:space="0" w:color="auto"/>
                <w:bottom w:val="none" w:sz="0" w:space="0" w:color="auto"/>
                <w:right w:val="none" w:sz="0" w:space="0" w:color="auto"/>
              </w:divBdr>
              <w:divsChild>
                <w:div w:id="985478820">
                  <w:marLeft w:val="0"/>
                  <w:marRight w:val="0"/>
                  <w:marTop w:val="0"/>
                  <w:marBottom w:val="0"/>
                  <w:divBdr>
                    <w:top w:val="none" w:sz="0" w:space="0" w:color="auto"/>
                    <w:left w:val="none" w:sz="0" w:space="0" w:color="auto"/>
                    <w:bottom w:val="none" w:sz="0" w:space="0" w:color="auto"/>
                    <w:right w:val="none" w:sz="0" w:space="0" w:color="auto"/>
                  </w:divBdr>
                </w:div>
                <w:div w:id="1018896895">
                  <w:marLeft w:val="0"/>
                  <w:marRight w:val="0"/>
                  <w:marTop w:val="0"/>
                  <w:marBottom w:val="0"/>
                  <w:divBdr>
                    <w:top w:val="none" w:sz="0" w:space="0" w:color="auto"/>
                    <w:left w:val="none" w:sz="0" w:space="0" w:color="auto"/>
                    <w:bottom w:val="none" w:sz="0" w:space="0" w:color="auto"/>
                    <w:right w:val="none" w:sz="0" w:space="0" w:color="auto"/>
                  </w:divBdr>
                </w:div>
                <w:div w:id="1097293866">
                  <w:marLeft w:val="0"/>
                  <w:marRight w:val="0"/>
                  <w:marTop w:val="0"/>
                  <w:marBottom w:val="0"/>
                  <w:divBdr>
                    <w:top w:val="none" w:sz="0" w:space="0" w:color="auto"/>
                    <w:left w:val="none" w:sz="0" w:space="0" w:color="auto"/>
                    <w:bottom w:val="none" w:sz="0" w:space="0" w:color="auto"/>
                    <w:right w:val="none" w:sz="0" w:space="0" w:color="auto"/>
                  </w:divBdr>
                </w:div>
                <w:div w:id="1531646066">
                  <w:marLeft w:val="0"/>
                  <w:marRight w:val="0"/>
                  <w:marTop w:val="0"/>
                  <w:marBottom w:val="0"/>
                  <w:divBdr>
                    <w:top w:val="none" w:sz="0" w:space="0" w:color="auto"/>
                    <w:left w:val="none" w:sz="0" w:space="0" w:color="auto"/>
                    <w:bottom w:val="none" w:sz="0" w:space="0" w:color="auto"/>
                    <w:right w:val="none" w:sz="0" w:space="0" w:color="auto"/>
                  </w:divBdr>
                </w:div>
                <w:div w:id="2052072408">
                  <w:marLeft w:val="0"/>
                  <w:marRight w:val="0"/>
                  <w:marTop w:val="0"/>
                  <w:marBottom w:val="0"/>
                  <w:divBdr>
                    <w:top w:val="none" w:sz="0" w:space="0" w:color="auto"/>
                    <w:left w:val="none" w:sz="0" w:space="0" w:color="auto"/>
                    <w:bottom w:val="none" w:sz="0" w:space="0" w:color="auto"/>
                    <w:right w:val="none" w:sz="0" w:space="0" w:color="auto"/>
                  </w:divBdr>
                </w:div>
                <w:div w:id="384909647">
                  <w:marLeft w:val="0"/>
                  <w:marRight w:val="0"/>
                  <w:marTop w:val="0"/>
                  <w:marBottom w:val="0"/>
                  <w:divBdr>
                    <w:top w:val="none" w:sz="0" w:space="0" w:color="auto"/>
                    <w:left w:val="none" w:sz="0" w:space="0" w:color="auto"/>
                    <w:bottom w:val="none" w:sz="0" w:space="0" w:color="auto"/>
                    <w:right w:val="none" w:sz="0" w:space="0" w:color="auto"/>
                  </w:divBdr>
                </w:div>
                <w:div w:id="536047386">
                  <w:marLeft w:val="0"/>
                  <w:marRight w:val="0"/>
                  <w:marTop w:val="0"/>
                  <w:marBottom w:val="0"/>
                  <w:divBdr>
                    <w:top w:val="none" w:sz="0" w:space="0" w:color="auto"/>
                    <w:left w:val="none" w:sz="0" w:space="0" w:color="auto"/>
                    <w:bottom w:val="none" w:sz="0" w:space="0" w:color="auto"/>
                    <w:right w:val="none" w:sz="0" w:space="0" w:color="auto"/>
                  </w:divBdr>
                </w:div>
                <w:div w:id="1761830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784191">
      <w:bodyDiv w:val="1"/>
      <w:marLeft w:val="0"/>
      <w:marRight w:val="0"/>
      <w:marTop w:val="0"/>
      <w:marBottom w:val="0"/>
      <w:divBdr>
        <w:top w:val="none" w:sz="0" w:space="0" w:color="auto"/>
        <w:left w:val="none" w:sz="0" w:space="0" w:color="auto"/>
        <w:bottom w:val="none" w:sz="0" w:space="0" w:color="auto"/>
        <w:right w:val="none" w:sz="0" w:space="0" w:color="auto"/>
      </w:divBdr>
    </w:div>
    <w:div w:id="1340542628">
      <w:bodyDiv w:val="1"/>
      <w:marLeft w:val="0"/>
      <w:marRight w:val="0"/>
      <w:marTop w:val="0"/>
      <w:marBottom w:val="0"/>
      <w:divBdr>
        <w:top w:val="none" w:sz="0" w:space="0" w:color="auto"/>
        <w:left w:val="none" w:sz="0" w:space="0" w:color="auto"/>
        <w:bottom w:val="none" w:sz="0" w:space="0" w:color="auto"/>
        <w:right w:val="none" w:sz="0" w:space="0" w:color="auto"/>
      </w:divBdr>
      <w:divsChild>
        <w:div w:id="162086481">
          <w:marLeft w:val="0"/>
          <w:marRight w:val="0"/>
          <w:marTop w:val="0"/>
          <w:marBottom w:val="0"/>
          <w:divBdr>
            <w:top w:val="none" w:sz="0" w:space="0" w:color="auto"/>
            <w:left w:val="none" w:sz="0" w:space="0" w:color="auto"/>
            <w:bottom w:val="none" w:sz="0" w:space="0" w:color="auto"/>
            <w:right w:val="none" w:sz="0" w:space="0" w:color="auto"/>
          </w:divBdr>
          <w:divsChild>
            <w:div w:id="1363819574">
              <w:marLeft w:val="0"/>
              <w:marRight w:val="0"/>
              <w:marTop w:val="0"/>
              <w:marBottom w:val="0"/>
              <w:divBdr>
                <w:top w:val="none" w:sz="0" w:space="0" w:color="auto"/>
                <w:left w:val="none" w:sz="0" w:space="0" w:color="auto"/>
                <w:bottom w:val="none" w:sz="0" w:space="0" w:color="auto"/>
                <w:right w:val="none" w:sz="0" w:space="0" w:color="auto"/>
              </w:divBdr>
              <w:divsChild>
                <w:div w:id="2024041282">
                  <w:marLeft w:val="0"/>
                  <w:marRight w:val="0"/>
                  <w:marTop w:val="0"/>
                  <w:marBottom w:val="0"/>
                  <w:divBdr>
                    <w:top w:val="none" w:sz="0" w:space="0" w:color="auto"/>
                    <w:left w:val="none" w:sz="0" w:space="0" w:color="auto"/>
                    <w:bottom w:val="none" w:sz="0" w:space="0" w:color="auto"/>
                    <w:right w:val="none" w:sz="0" w:space="0" w:color="auto"/>
                  </w:divBdr>
                </w:div>
                <w:div w:id="1835759345">
                  <w:marLeft w:val="0"/>
                  <w:marRight w:val="0"/>
                  <w:marTop w:val="0"/>
                  <w:marBottom w:val="0"/>
                  <w:divBdr>
                    <w:top w:val="none" w:sz="0" w:space="0" w:color="auto"/>
                    <w:left w:val="none" w:sz="0" w:space="0" w:color="auto"/>
                    <w:bottom w:val="none" w:sz="0" w:space="0" w:color="auto"/>
                    <w:right w:val="none" w:sz="0" w:space="0" w:color="auto"/>
                  </w:divBdr>
                </w:div>
                <w:div w:id="592325616">
                  <w:marLeft w:val="0"/>
                  <w:marRight w:val="0"/>
                  <w:marTop w:val="0"/>
                  <w:marBottom w:val="0"/>
                  <w:divBdr>
                    <w:top w:val="none" w:sz="0" w:space="0" w:color="auto"/>
                    <w:left w:val="none" w:sz="0" w:space="0" w:color="auto"/>
                    <w:bottom w:val="none" w:sz="0" w:space="0" w:color="auto"/>
                    <w:right w:val="none" w:sz="0" w:space="0" w:color="auto"/>
                  </w:divBdr>
                </w:div>
                <w:div w:id="540947505">
                  <w:marLeft w:val="0"/>
                  <w:marRight w:val="0"/>
                  <w:marTop w:val="0"/>
                  <w:marBottom w:val="0"/>
                  <w:divBdr>
                    <w:top w:val="none" w:sz="0" w:space="0" w:color="auto"/>
                    <w:left w:val="none" w:sz="0" w:space="0" w:color="auto"/>
                    <w:bottom w:val="none" w:sz="0" w:space="0" w:color="auto"/>
                    <w:right w:val="none" w:sz="0" w:space="0" w:color="auto"/>
                  </w:divBdr>
                </w:div>
                <w:div w:id="1583295840">
                  <w:marLeft w:val="0"/>
                  <w:marRight w:val="0"/>
                  <w:marTop w:val="0"/>
                  <w:marBottom w:val="0"/>
                  <w:divBdr>
                    <w:top w:val="none" w:sz="0" w:space="0" w:color="auto"/>
                    <w:left w:val="none" w:sz="0" w:space="0" w:color="auto"/>
                    <w:bottom w:val="none" w:sz="0" w:space="0" w:color="auto"/>
                    <w:right w:val="none" w:sz="0" w:space="0" w:color="auto"/>
                  </w:divBdr>
                </w:div>
                <w:div w:id="1166049160">
                  <w:marLeft w:val="0"/>
                  <w:marRight w:val="0"/>
                  <w:marTop w:val="0"/>
                  <w:marBottom w:val="0"/>
                  <w:divBdr>
                    <w:top w:val="none" w:sz="0" w:space="0" w:color="auto"/>
                    <w:left w:val="none" w:sz="0" w:space="0" w:color="auto"/>
                    <w:bottom w:val="none" w:sz="0" w:space="0" w:color="auto"/>
                    <w:right w:val="none" w:sz="0" w:space="0" w:color="auto"/>
                  </w:divBdr>
                </w:div>
                <w:div w:id="1164248260">
                  <w:marLeft w:val="0"/>
                  <w:marRight w:val="0"/>
                  <w:marTop w:val="0"/>
                  <w:marBottom w:val="0"/>
                  <w:divBdr>
                    <w:top w:val="none" w:sz="0" w:space="0" w:color="auto"/>
                    <w:left w:val="none" w:sz="0" w:space="0" w:color="auto"/>
                    <w:bottom w:val="none" w:sz="0" w:space="0" w:color="auto"/>
                    <w:right w:val="none" w:sz="0" w:space="0" w:color="auto"/>
                  </w:divBdr>
                </w:div>
                <w:div w:id="1490246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053894">
      <w:bodyDiv w:val="1"/>
      <w:marLeft w:val="0"/>
      <w:marRight w:val="0"/>
      <w:marTop w:val="0"/>
      <w:marBottom w:val="0"/>
      <w:divBdr>
        <w:top w:val="none" w:sz="0" w:space="0" w:color="auto"/>
        <w:left w:val="none" w:sz="0" w:space="0" w:color="auto"/>
        <w:bottom w:val="none" w:sz="0" w:space="0" w:color="auto"/>
        <w:right w:val="none" w:sz="0" w:space="0" w:color="auto"/>
      </w:divBdr>
    </w:div>
    <w:div w:id="1673139260">
      <w:bodyDiv w:val="1"/>
      <w:marLeft w:val="0"/>
      <w:marRight w:val="0"/>
      <w:marTop w:val="0"/>
      <w:marBottom w:val="0"/>
      <w:divBdr>
        <w:top w:val="none" w:sz="0" w:space="0" w:color="auto"/>
        <w:left w:val="none" w:sz="0" w:space="0" w:color="auto"/>
        <w:bottom w:val="none" w:sz="0" w:space="0" w:color="auto"/>
        <w:right w:val="none" w:sz="0" w:space="0" w:color="auto"/>
      </w:divBdr>
    </w:div>
    <w:div w:id="1689140385">
      <w:bodyDiv w:val="1"/>
      <w:marLeft w:val="0"/>
      <w:marRight w:val="0"/>
      <w:marTop w:val="0"/>
      <w:marBottom w:val="0"/>
      <w:divBdr>
        <w:top w:val="none" w:sz="0" w:space="0" w:color="auto"/>
        <w:left w:val="none" w:sz="0" w:space="0" w:color="auto"/>
        <w:bottom w:val="none" w:sz="0" w:space="0" w:color="auto"/>
        <w:right w:val="none" w:sz="0" w:space="0" w:color="auto"/>
      </w:divBdr>
      <w:divsChild>
        <w:div w:id="935868696">
          <w:marLeft w:val="0"/>
          <w:marRight w:val="0"/>
          <w:marTop w:val="0"/>
          <w:marBottom w:val="0"/>
          <w:divBdr>
            <w:top w:val="none" w:sz="0" w:space="0" w:color="auto"/>
            <w:left w:val="single" w:sz="18" w:space="11" w:color="FB8C00"/>
            <w:bottom w:val="none" w:sz="0" w:space="0" w:color="auto"/>
            <w:right w:val="none" w:sz="0" w:space="0" w:color="auto"/>
          </w:divBdr>
        </w:div>
      </w:divsChild>
    </w:div>
    <w:div w:id="1690181201">
      <w:bodyDiv w:val="1"/>
      <w:marLeft w:val="0"/>
      <w:marRight w:val="0"/>
      <w:marTop w:val="0"/>
      <w:marBottom w:val="0"/>
      <w:divBdr>
        <w:top w:val="none" w:sz="0" w:space="0" w:color="auto"/>
        <w:left w:val="none" w:sz="0" w:space="0" w:color="auto"/>
        <w:bottom w:val="none" w:sz="0" w:space="0" w:color="auto"/>
        <w:right w:val="none" w:sz="0" w:space="0" w:color="auto"/>
      </w:divBdr>
    </w:div>
    <w:div w:id="1816145156">
      <w:bodyDiv w:val="1"/>
      <w:marLeft w:val="0"/>
      <w:marRight w:val="0"/>
      <w:marTop w:val="0"/>
      <w:marBottom w:val="0"/>
      <w:divBdr>
        <w:top w:val="none" w:sz="0" w:space="0" w:color="auto"/>
        <w:left w:val="none" w:sz="0" w:space="0" w:color="auto"/>
        <w:bottom w:val="none" w:sz="0" w:space="0" w:color="auto"/>
        <w:right w:val="none" w:sz="0" w:space="0" w:color="auto"/>
      </w:divBdr>
    </w:div>
    <w:div w:id="1967470267">
      <w:bodyDiv w:val="1"/>
      <w:marLeft w:val="0"/>
      <w:marRight w:val="0"/>
      <w:marTop w:val="0"/>
      <w:marBottom w:val="0"/>
      <w:divBdr>
        <w:top w:val="none" w:sz="0" w:space="0" w:color="auto"/>
        <w:left w:val="none" w:sz="0" w:space="0" w:color="auto"/>
        <w:bottom w:val="none" w:sz="0" w:space="0" w:color="auto"/>
        <w:right w:val="none" w:sz="0" w:space="0" w:color="auto"/>
      </w:divBdr>
    </w:div>
    <w:div w:id="1979067669">
      <w:bodyDiv w:val="1"/>
      <w:marLeft w:val="0"/>
      <w:marRight w:val="0"/>
      <w:marTop w:val="0"/>
      <w:marBottom w:val="0"/>
      <w:divBdr>
        <w:top w:val="none" w:sz="0" w:space="0" w:color="auto"/>
        <w:left w:val="none" w:sz="0" w:space="0" w:color="auto"/>
        <w:bottom w:val="none" w:sz="0" w:space="0" w:color="auto"/>
        <w:right w:val="none" w:sz="0" w:space="0" w:color="auto"/>
      </w:divBdr>
    </w:div>
    <w:div w:id="2141418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presseportal.ch/de/pm/100059306/10090024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798D22-6E9C-4FE1-B138-6562508DF9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9</Pages>
  <Words>3530</Words>
  <Characters>20122</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Herrera</dc:creator>
  <cp:keywords/>
  <dc:description/>
  <cp:lastModifiedBy>Adriana Herrera</cp:lastModifiedBy>
  <cp:revision>5</cp:revision>
  <cp:lastPrinted>2023-03-03T01:37:00Z</cp:lastPrinted>
  <dcterms:created xsi:type="dcterms:W3CDTF">2023-03-22T01:49:00Z</dcterms:created>
  <dcterms:modified xsi:type="dcterms:W3CDTF">2023-03-22T02:05:00Z</dcterms:modified>
</cp:coreProperties>
</file>